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6B2CBA" w14:textId="77777777" w:rsidR="005A4E66" w:rsidRPr="00A542D9" w:rsidRDefault="005A4E66" w:rsidP="003217B6">
      <w:pPr>
        <w:spacing w:after="0" w:line="240" w:lineRule="auto"/>
        <w:jc w:val="center"/>
        <w:rPr>
          <w:rFonts w:ascii="Arial" w:eastAsia="Times New Roman" w:hAnsi="Arial" w:cs="Arial"/>
          <w:b/>
          <w:sz w:val="21"/>
          <w:szCs w:val="21"/>
        </w:rPr>
      </w:pPr>
      <w:bookmarkStart w:id="0" w:name="_GoBack"/>
      <w:bookmarkEnd w:id="0"/>
    </w:p>
    <w:p w14:paraId="159FDAA7" w14:textId="77777777" w:rsidR="005A4E66" w:rsidRPr="00A542D9" w:rsidRDefault="005A4E66" w:rsidP="003217B6">
      <w:pPr>
        <w:spacing w:after="0" w:line="240" w:lineRule="auto"/>
        <w:jc w:val="center"/>
        <w:rPr>
          <w:rFonts w:ascii="Arial" w:eastAsia="Times New Roman" w:hAnsi="Arial" w:cs="Arial"/>
          <w:b/>
          <w:sz w:val="21"/>
          <w:szCs w:val="21"/>
        </w:rPr>
      </w:pPr>
    </w:p>
    <w:p w14:paraId="019B1117" w14:textId="77777777" w:rsidR="003217B6" w:rsidRPr="00A542D9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b/>
          <w:sz w:val="21"/>
          <w:szCs w:val="21"/>
        </w:rPr>
      </w:pPr>
      <w:r w:rsidRPr="00A542D9">
        <w:rPr>
          <w:rFonts w:ascii="Arial" w:eastAsia="Times New Roman" w:hAnsi="Arial" w:cs="Arial"/>
          <w:b/>
          <w:sz w:val="21"/>
          <w:szCs w:val="21"/>
        </w:rPr>
        <w:t>SMLOUV</w:t>
      </w:r>
      <w:r w:rsidR="008C6A2E" w:rsidRPr="00A542D9">
        <w:rPr>
          <w:rFonts w:ascii="Arial" w:eastAsia="Times New Roman" w:hAnsi="Arial" w:cs="Arial"/>
          <w:b/>
          <w:sz w:val="21"/>
          <w:szCs w:val="21"/>
        </w:rPr>
        <w:t>A</w:t>
      </w:r>
      <w:r w:rsidRPr="00A542D9">
        <w:rPr>
          <w:rFonts w:ascii="Arial" w:eastAsia="Times New Roman" w:hAnsi="Arial" w:cs="Arial"/>
          <w:b/>
          <w:sz w:val="21"/>
          <w:szCs w:val="21"/>
        </w:rPr>
        <w:t xml:space="preserve"> O DÍLO</w:t>
      </w:r>
    </w:p>
    <w:p w14:paraId="34EB5322" w14:textId="77777777" w:rsidR="003217B6" w:rsidRPr="00A542D9" w:rsidRDefault="00AC2A8C" w:rsidP="003217B6">
      <w:pPr>
        <w:spacing w:after="0" w:line="240" w:lineRule="auto"/>
        <w:jc w:val="center"/>
        <w:rPr>
          <w:rFonts w:ascii="Arial" w:eastAsia="Times New Roman" w:hAnsi="Arial" w:cs="Arial"/>
          <w:sz w:val="21"/>
          <w:szCs w:val="21"/>
        </w:rPr>
      </w:pPr>
      <w:r w:rsidRPr="00A542D9">
        <w:rPr>
          <w:rFonts w:ascii="Arial" w:eastAsia="Times New Roman" w:hAnsi="Arial" w:cs="Arial"/>
          <w:sz w:val="21"/>
          <w:szCs w:val="21"/>
        </w:rPr>
        <w:t>u</w:t>
      </w:r>
      <w:r w:rsidR="003217B6" w:rsidRPr="00A542D9">
        <w:rPr>
          <w:rFonts w:ascii="Arial" w:eastAsia="Times New Roman" w:hAnsi="Arial" w:cs="Arial"/>
          <w:sz w:val="21"/>
          <w:szCs w:val="21"/>
        </w:rPr>
        <w:t>zavřená</w:t>
      </w:r>
      <w:r w:rsidRPr="00A542D9">
        <w:rPr>
          <w:rFonts w:ascii="Arial" w:eastAsia="Times New Roman" w:hAnsi="Arial" w:cs="Arial"/>
          <w:sz w:val="21"/>
          <w:szCs w:val="21"/>
        </w:rPr>
        <w:t xml:space="preserve"> v souladu s</w:t>
      </w:r>
      <w:r w:rsidR="003217B6" w:rsidRPr="00A542D9">
        <w:rPr>
          <w:rFonts w:ascii="Arial" w:eastAsia="Times New Roman" w:hAnsi="Arial" w:cs="Arial"/>
          <w:sz w:val="21"/>
          <w:szCs w:val="21"/>
        </w:rPr>
        <w:t xml:space="preserve"> ustanovení</w:t>
      </w:r>
      <w:r w:rsidRPr="00A542D9">
        <w:rPr>
          <w:rFonts w:ascii="Arial" w:eastAsia="Times New Roman" w:hAnsi="Arial" w:cs="Arial"/>
          <w:sz w:val="21"/>
          <w:szCs w:val="21"/>
        </w:rPr>
        <w:t>m</w:t>
      </w:r>
      <w:r w:rsidR="003217B6" w:rsidRPr="00A542D9">
        <w:rPr>
          <w:rFonts w:ascii="Arial" w:eastAsia="Times New Roman" w:hAnsi="Arial" w:cs="Arial"/>
          <w:sz w:val="21"/>
          <w:szCs w:val="21"/>
        </w:rPr>
        <w:t xml:space="preserve"> § 2586 a násl. zákona č. 89/2012 Sb., občanský zákoník v platném </w:t>
      </w:r>
      <w:r w:rsidR="005435A9" w:rsidRPr="00A542D9">
        <w:rPr>
          <w:rFonts w:ascii="Arial" w:eastAsia="Times New Roman" w:hAnsi="Arial" w:cs="Arial"/>
          <w:sz w:val="21"/>
          <w:szCs w:val="21"/>
        </w:rPr>
        <w:t>a účinném</w:t>
      </w:r>
      <w:r w:rsidR="005435A9" w:rsidRPr="00A542D9">
        <w:rPr>
          <w:rFonts w:ascii="Arial" w:eastAsia="Times New Roman" w:hAnsi="Arial" w:cs="Arial"/>
          <w:color w:val="FF0000"/>
          <w:sz w:val="21"/>
          <w:szCs w:val="21"/>
        </w:rPr>
        <w:t xml:space="preserve"> </w:t>
      </w:r>
      <w:r w:rsidR="003217B6" w:rsidRPr="00A542D9">
        <w:rPr>
          <w:rFonts w:ascii="Arial" w:eastAsia="Times New Roman" w:hAnsi="Arial" w:cs="Arial"/>
          <w:sz w:val="21"/>
          <w:szCs w:val="21"/>
        </w:rPr>
        <w:t>znění</w:t>
      </w:r>
    </w:p>
    <w:p w14:paraId="42E10689" w14:textId="77777777" w:rsidR="003217B6" w:rsidRPr="00A542D9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sz w:val="21"/>
          <w:szCs w:val="21"/>
        </w:rPr>
      </w:pPr>
    </w:p>
    <w:p w14:paraId="4DC48A2D" w14:textId="77777777" w:rsidR="003217B6" w:rsidRPr="00A542D9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sz w:val="21"/>
          <w:szCs w:val="21"/>
        </w:rPr>
      </w:pPr>
    </w:p>
    <w:p w14:paraId="07F5BEC3" w14:textId="77777777" w:rsidR="003217B6" w:rsidRPr="00A542D9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sz w:val="21"/>
          <w:szCs w:val="21"/>
        </w:rPr>
      </w:pPr>
      <w:r w:rsidRPr="00A542D9">
        <w:rPr>
          <w:rFonts w:ascii="Arial" w:eastAsia="Times New Roman" w:hAnsi="Arial" w:cs="Arial"/>
          <w:sz w:val="21"/>
          <w:szCs w:val="21"/>
        </w:rPr>
        <w:t xml:space="preserve">Smluvní strany </w:t>
      </w:r>
    </w:p>
    <w:p w14:paraId="79A3ED38" w14:textId="77777777" w:rsidR="003217B6" w:rsidRPr="00A542D9" w:rsidRDefault="003217B6" w:rsidP="003217B6">
      <w:pPr>
        <w:spacing w:after="0" w:line="240" w:lineRule="auto"/>
        <w:jc w:val="both"/>
        <w:rPr>
          <w:rFonts w:ascii="Arial" w:eastAsia="Times New Roman" w:hAnsi="Arial" w:cs="Arial"/>
          <w:b/>
          <w:i/>
          <w:sz w:val="21"/>
          <w:szCs w:val="21"/>
        </w:rPr>
      </w:pPr>
    </w:p>
    <w:p w14:paraId="20D067E5" w14:textId="77777777" w:rsidR="003217B6" w:rsidRPr="00A542D9" w:rsidRDefault="003217B6" w:rsidP="003217B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  <w:r w:rsidRPr="00A542D9">
        <w:rPr>
          <w:rFonts w:ascii="Arial" w:eastAsia="Times New Roman" w:hAnsi="Arial" w:cs="Arial"/>
          <w:b/>
          <w:sz w:val="21"/>
          <w:szCs w:val="21"/>
        </w:rPr>
        <w:t>Objednatel</w:t>
      </w:r>
      <w:r w:rsidRPr="00A542D9">
        <w:rPr>
          <w:rFonts w:ascii="Arial" w:eastAsia="Times New Roman" w:hAnsi="Arial" w:cs="Arial"/>
          <w:sz w:val="21"/>
          <w:szCs w:val="21"/>
        </w:rPr>
        <w:t xml:space="preserve"> </w:t>
      </w:r>
    </w:p>
    <w:p w14:paraId="762E7B0E" w14:textId="77777777" w:rsidR="003217B6" w:rsidRPr="00A542D9" w:rsidRDefault="003217B6" w:rsidP="003217B6">
      <w:pPr>
        <w:keepNext/>
        <w:spacing w:after="0" w:line="240" w:lineRule="auto"/>
        <w:outlineLvl w:val="2"/>
        <w:rPr>
          <w:rFonts w:ascii="Arial" w:eastAsia="Times New Roman" w:hAnsi="Arial" w:cs="Arial"/>
          <w:b/>
          <w:bCs/>
          <w:sz w:val="21"/>
          <w:szCs w:val="21"/>
        </w:rPr>
      </w:pPr>
    </w:p>
    <w:p w14:paraId="7033B122" w14:textId="77777777" w:rsidR="003217B6" w:rsidRPr="00A542D9" w:rsidRDefault="003217B6" w:rsidP="003217B6">
      <w:pPr>
        <w:keepNext/>
        <w:spacing w:after="0" w:line="240" w:lineRule="auto"/>
        <w:outlineLvl w:val="2"/>
        <w:rPr>
          <w:rFonts w:ascii="Arial" w:eastAsia="Times New Roman" w:hAnsi="Arial" w:cs="Arial"/>
          <w:b/>
          <w:bCs/>
          <w:sz w:val="21"/>
          <w:szCs w:val="21"/>
        </w:rPr>
      </w:pPr>
      <w:r w:rsidRPr="00A542D9">
        <w:rPr>
          <w:rFonts w:ascii="Arial" w:eastAsia="Times New Roman" w:hAnsi="Arial" w:cs="Arial"/>
          <w:b/>
          <w:bCs/>
          <w:sz w:val="21"/>
          <w:szCs w:val="21"/>
        </w:rPr>
        <w:t>Střední Morava – Sdružení cestovního ruchu</w:t>
      </w:r>
    </w:p>
    <w:p w14:paraId="0A1F58AB" w14:textId="3110A86D" w:rsidR="003217B6" w:rsidRPr="00A542D9" w:rsidRDefault="00AC2A8C" w:rsidP="003217B6">
      <w:pPr>
        <w:keepNext/>
        <w:spacing w:after="0" w:line="240" w:lineRule="auto"/>
        <w:outlineLvl w:val="2"/>
        <w:rPr>
          <w:rFonts w:ascii="Arial" w:eastAsia="Times New Roman" w:hAnsi="Arial" w:cs="Arial"/>
          <w:b/>
          <w:bCs/>
          <w:sz w:val="21"/>
          <w:szCs w:val="21"/>
        </w:rPr>
      </w:pPr>
      <w:r w:rsidRPr="00A542D9">
        <w:rPr>
          <w:rFonts w:ascii="Arial" w:eastAsia="Times New Roman" w:hAnsi="Arial" w:cs="Arial"/>
          <w:bCs/>
          <w:sz w:val="21"/>
          <w:szCs w:val="21"/>
        </w:rPr>
        <w:t>se sídlem</w:t>
      </w:r>
      <w:r w:rsidRPr="00A542D9">
        <w:rPr>
          <w:rFonts w:ascii="Arial" w:eastAsia="Times New Roman" w:hAnsi="Arial" w:cs="Arial"/>
          <w:b/>
          <w:bCs/>
          <w:sz w:val="21"/>
          <w:szCs w:val="21"/>
        </w:rPr>
        <w:t xml:space="preserve"> </w:t>
      </w:r>
      <w:r w:rsidR="00C759C1" w:rsidRPr="00A542D9">
        <w:rPr>
          <w:rFonts w:ascii="Arial" w:eastAsia="Times New Roman" w:hAnsi="Arial" w:cs="Arial"/>
          <w:b/>
          <w:bCs/>
          <w:sz w:val="21"/>
          <w:szCs w:val="21"/>
        </w:rPr>
        <w:t>Na Šibeníku 185/46, 779 00</w:t>
      </w:r>
      <w:r w:rsidR="003217B6" w:rsidRPr="00A542D9">
        <w:rPr>
          <w:rFonts w:ascii="Arial" w:eastAsia="Times New Roman" w:hAnsi="Arial" w:cs="Arial"/>
          <w:b/>
          <w:bCs/>
          <w:sz w:val="21"/>
          <w:szCs w:val="21"/>
        </w:rPr>
        <w:t xml:space="preserve"> Olomouc</w:t>
      </w:r>
    </w:p>
    <w:p w14:paraId="6F996093" w14:textId="77777777" w:rsidR="003217B6" w:rsidRPr="00A542D9" w:rsidRDefault="003217B6" w:rsidP="003217B6">
      <w:pPr>
        <w:spacing w:after="0" w:line="240" w:lineRule="auto"/>
        <w:rPr>
          <w:rFonts w:ascii="Arial" w:eastAsia="Times New Roman" w:hAnsi="Arial" w:cs="Arial"/>
          <w:sz w:val="21"/>
          <w:szCs w:val="21"/>
        </w:rPr>
      </w:pPr>
      <w:r w:rsidRPr="00A542D9">
        <w:rPr>
          <w:rFonts w:ascii="Arial" w:eastAsia="Times New Roman" w:hAnsi="Arial" w:cs="Arial"/>
          <w:sz w:val="21"/>
          <w:szCs w:val="21"/>
        </w:rPr>
        <w:t>IČ: 75087057</w:t>
      </w:r>
    </w:p>
    <w:p w14:paraId="6A1ADA0A" w14:textId="77777777" w:rsidR="003217B6" w:rsidRPr="00A542D9" w:rsidRDefault="003217B6" w:rsidP="003217B6">
      <w:pPr>
        <w:spacing w:after="0" w:line="240" w:lineRule="auto"/>
        <w:rPr>
          <w:rFonts w:ascii="Arial" w:eastAsia="Times New Roman" w:hAnsi="Arial" w:cs="Arial"/>
          <w:b/>
          <w:sz w:val="21"/>
          <w:szCs w:val="21"/>
        </w:rPr>
      </w:pPr>
      <w:r w:rsidRPr="00A542D9">
        <w:rPr>
          <w:rFonts w:ascii="Arial" w:eastAsia="Times New Roman" w:hAnsi="Arial" w:cs="Arial"/>
          <w:sz w:val="21"/>
          <w:szCs w:val="21"/>
        </w:rPr>
        <w:t>zastoupený</w:t>
      </w:r>
      <w:r w:rsidRPr="00A542D9">
        <w:rPr>
          <w:rFonts w:ascii="Arial" w:eastAsia="Times New Roman" w:hAnsi="Arial" w:cs="Arial"/>
          <w:b/>
          <w:sz w:val="21"/>
          <w:szCs w:val="21"/>
        </w:rPr>
        <w:t xml:space="preserve"> </w:t>
      </w:r>
      <w:r w:rsidR="00691BA8" w:rsidRPr="00A542D9">
        <w:rPr>
          <w:rFonts w:ascii="Arial" w:eastAsia="Times New Roman" w:hAnsi="Arial" w:cs="Arial"/>
          <w:b/>
          <w:sz w:val="21"/>
          <w:szCs w:val="21"/>
        </w:rPr>
        <w:t>I</w:t>
      </w:r>
      <w:r w:rsidR="00805FB4" w:rsidRPr="00A542D9">
        <w:rPr>
          <w:rFonts w:ascii="Arial" w:eastAsia="Times New Roman" w:hAnsi="Arial" w:cs="Arial"/>
          <w:b/>
          <w:sz w:val="21"/>
          <w:szCs w:val="21"/>
        </w:rPr>
        <w:t>ng. Radovanem Vašíčkem</w:t>
      </w:r>
      <w:r w:rsidRPr="00A542D9">
        <w:rPr>
          <w:rFonts w:ascii="Arial" w:eastAsia="Times New Roman" w:hAnsi="Arial" w:cs="Arial"/>
          <w:sz w:val="21"/>
          <w:szCs w:val="21"/>
        </w:rPr>
        <w:t>, předsedou správní rady</w:t>
      </w:r>
    </w:p>
    <w:p w14:paraId="232BAE8A" w14:textId="77777777" w:rsidR="003217B6" w:rsidRPr="00A542D9" w:rsidRDefault="003217B6" w:rsidP="003217B6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bCs/>
          <w:sz w:val="21"/>
          <w:szCs w:val="21"/>
        </w:rPr>
      </w:pPr>
    </w:p>
    <w:p w14:paraId="5DD3B61A" w14:textId="77777777" w:rsidR="003217B6" w:rsidRPr="00A542D9" w:rsidRDefault="003217B6" w:rsidP="003217B6">
      <w:pPr>
        <w:tabs>
          <w:tab w:val="left" w:pos="1276"/>
        </w:tabs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  <w:r w:rsidRPr="00A542D9">
        <w:rPr>
          <w:rFonts w:ascii="Arial" w:eastAsia="Times New Roman" w:hAnsi="Arial" w:cs="Arial"/>
          <w:b/>
          <w:sz w:val="21"/>
          <w:szCs w:val="21"/>
        </w:rPr>
        <w:t xml:space="preserve"> (</w:t>
      </w:r>
      <w:r w:rsidRPr="00A542D9">
        <w:rPr>
          <w:rFonts w:ascii="Arial" w:eastAsia="Times New Roman" w:hAnsi="Arial" w:cs="Arial"/>
          <w:sz w:val="21"/>
          <w:szCs w:val="21"/>
        </w:rPr>
        <w:t>dále jen „</w:t>
      </w:r>
      <w:r w:rsidRPr="00A542D9">
        <w:rPr>
          <w:rFonts w:ascii="Arial" w:eastAsia="Times New Roman" w:hAnsi="Arial" w:cs="Arial"/>
          <w:b/>
          <w:sz w:val="21"/>
          <w:szCs w:val="21"/>
        </w:rPr>
        <w:t>objednatel</w:t>
      </w:r>
      <w:r w:rsidRPr="00A542D9">
        <w:rPr>
          <w:rFonts w:ascii="Arial" w:eastAsia="Times New Roman" w:hAnsi="Arial" w:cs="Arial"/>
          <w:sz w:val="21"/>
          <w:szCs w:val="21"/>
        </w:rPr>
        <w:t>“)</w:t>
      </w:r>
    </w:p>
    <w:p w14:paraId="1DFDF8B6" w14:textId="77777777" w:rsidR="003217B6" w:rsidRPr="00A542D9" w:rsidRDefault="003217B6" w:rsidP="003217B6">
      <w:pPr>
        <w:tabs>
          <w:tab w:val="left" w:pos="1276"/>
        </w:tabs>
        <w:spacing w:after="0" w:line="240" w:lineRule="auto"/>
        <w:jc w:val="center"/>
        <w:rPr>
          <w:rFonts w:ascii="Arial" w:eastAsia="Times New Roman" w:hAnsi="Arial" w:cs="Arial"/>
          <w:b/>
          <w:sz w:val="21"/>
          <w:szCs w:val="21"/>
        </w:rPr>
      </w:pPr>
    </w:p>
    <w:p w14:paraId="333B1BDC" w14:textId="77777777" w:rsidR="003217B6" w:rsidRPr="00A542D9" w:rsidRDefault="003217B6" w:rsidP="003217B6">
      <w:pPr>
        <w:tabs>
          <w:tab w:val="left" w:pos="1276"/>
        </w:tabs>
        <w:spacing w:after="0" w:line="240" w:lineRule="auto"/>
        <w:jc w:val="center"/>
        <w:rPr>
          <w:rFonts w:ascii="Arial" w:eastAsia="Times New Roman" w:hAnsi="Arial" w:cs="Arial"/>
          <w:sz w:val="21"/>
          <w:szCs w:val="21"/>
        </w:rPr>
      </w:pPr>
      <w:r w:rsidRPr="00A542D9">
        <w:rPr>
          <w:rFonts w:ascii="Arial" w:eastAsia="Times New Roman" w:hAnsi="Arial" w:cs="Arial"/>
          <w:sz w:val="21"/>
          <w:szCs w:val="21"/>
        </w:rPr>
        <w:t>a</w:t>
      </w:r>
    </w:p>
    <w:p w14:paraId="7DA8942B" w14:textId="77777777" w:rsidR="003217B6" w:rsidRPr="00A542D9" w:rsidRDefault="003217B6" w:rsidP="003217B6">
      <w:pPr>
        <w:tabs>
          <w:tab w:val="left" w:pos="567"/>
          <w:tab w:val="left" w:pos="1134"/>
          <w:tab w:val="left" w:pos="4536"/>
        </w:tabs>
        <w:spacing w:after="0" w:line="240" w:lineRule="auto"/>
        <w:jc w:val="both"/>
        <w:rPr>
          <w:rFonts w:ascii="Arial" w:eastAsia="Times New Roman" w:hAnsi="Arial" w:cs="Arial"/>
          <w:b/>
          <w:sz w:val="21"/>
          <w:szCs w:val="21"/>
        </w:rPr>
      </w:pPr>
    </w:p>
    <w:p w14:paraId="4749403D" w14:textId="77777777" w:rsidR="003217B6" w:rsidRPr="00A542D9" w:rsidRDefault="003217B6" w:rsidP="003217B6">
      <w:pPr>
        <w:tabs>
          <w:tab w:val="left" w:pos="567"/>
          <w:tab w:val="left" w:pos="1134"/>
          <w:tab w:val="left" w:pos="4536"/>
        </w:tabs>
        <w:spacing w:after="0" w:line="240" w:lineRule="auto"/>
        <w:jc w:val="both"/>
        <w:rPr>
          <w:rFonts w:ascii="Arial" w:eastAsia="Times New Roman" w:hAnsi="Arial" w:cs="Arial"/>
          <w:b/>
          <w:sz w:val="21"/>
          <w:szCs w:val="21"/>
        </w:rPr>
      </w:pPr>
      <w:r w:rsidRPr="00A542D9">
        <w:rPr>
          <w:rFonts w:ascii="Arial" w:eastAsia="Times New Roman" w:hAnsi="Arial" w:cs="Arial"/>
          <w:b/>
          <w:sz w:val="21"/>
          <w:szCs w:val="21"/>
        </w:rPr>
        <w:t>Zhotovitel</w:t>
      </w:r>
    </w:p>
    <w:p w14:paraId="60323F7F" w14:textId="77777777" w:rsidR="003217B6" w:rsidRPr="00A542D9" w:rsidRDefault="003217B6" w:rsidP="003217B6">
      <w:pPr>
        <w:tabs>
          <w:tab w:val="left" w:pos="567"/>
          <w:tab w:val="left" w:pos="1134"/>
          <w:tab w:val="left" w:pos="4536"/>
        </w:tabs>
        <w:spacing w:after="0" w:line="240" w:lineRule="auto"/>
        <w:jc w:val="both"/>
        <w:rPr>
          <w:rFonts w:ascii="Arial" w:eastAsia="Times New Roman" w:hAnsi="Arial" w:cs="Arial"/>
          <w:b/>
          <w:sz w:val="21"/>
          <w:szCs w:val="21"/>
        </w:rPr>
      </w:pPr>
    </w:p>
    <w:p w14:paraId="02BAD517" w14:textId="77777777" w:rsidR="003217B6" w:rsidRPr="00A542D9" w:rsidRDefault="00AC2A8C" w:rsidP="003217B6">
      <w:pPr>
        <w:tabs>
          <w:tab w:val="left" w:pos="567"/>
          <w:tab w:val="left" w:pos="1134"/>
          <w:tab w:val="left" w:pos="4536"/>
        </w:tabs>
        <w:spacing w:after="0" w:line="240" w:lineRule="auto"/>
        <w:jc w:val="both"/>
        <w:rPr>
          <w:rFonts w:ascii="Arial" w:eastAsia="Times New Roman" w:hAnsi="Arial" w:cs="Arial"/>
          <w:b/>
          <w:sz w:val="21"/>
          <w:szCs w:val="21"/>
        </w:rPr>
      </w:pPr>
      <w:r w:rsidRPr="00A542D9">
        <w:rPr>
          <w:rFonts w:ascii="Arial" w:eastAsia="Times New Roman" w:hAnsi="Arial" w:cs="Arial"/>
          <w:b/>
          <w:sz w:val="21"/>
          <w:szCs w:val="21"/>
        </w:rPr>
        <w:t>………………….</w:t>
      </w:r>
    </w:p>
    <w:p w14:paraId="548D80B0" w14:textId="77777777" w:rsidR="003217B6" w:rsidRPr="00A542D9" w:rsidRDefault="00AC2A8C" w:rsidP="003217B6">
      <w:pPr>
        <w:tabs>
          <w:tab w:val="left" w:pos="567"/>
          <w:tab w:val="left" w:pos="1134"/>
          <w:tab w:val="left" w:pos="4536"/>
        </w:tabs>
        <w:spacing w:after="0" w:line="240" w:lineRule="auto"/>
        <w:jc w:val="both"/>
        <w:rPr>
          <w:rFonts w:ascii="Arial" w:eastAsia="Times New Roman" w:hAnsi="Arial" w:cs="Arial"/>
          <w:b/>
          <w:sz w:val="21"/>
          <w:szCs w:val="21"/>
        </w:rPr>
      </w:pPr>
      <w:r w:rsidRPr="00A542D9">
        <w:rPr>
          <w:rFonts w:ascii="Arial" w:eastAsia="Times New Roman" w:hAnsi="Arial" w:cs="Arial"/>
          <w:bCs/>
          <w:sz w:val="21"/>
          <w:szCs w:val="21"/>
        </w:rPr>
        <w:t>se sídlem</w:t>
      </w:r>
      <w:r w:rsidRPr="00A542D9">
        <w:rPr>
          <w:rFonts w:ascii="Arial" w:eastAsia="Times New Roman" w:hAnsi="Arial" w:cs="Arial"/>
          <w:b/>
          <w:bCs/>
          <w:sz w:val="21"/>
          <w:szCs w:val="21"/>
        </w:rPr>
        <w:t xml:space="preserve"> </w:t>
      </w:r>
      <w:r w:rsidRPr="00A542D9">
        <w:rPr>
          <w:rFonts w:ascii="Arial" w:eastAsia="Times New Roman" w:hAnsi="Arial" w:cs="Arial"/>
          <w:b/>
          <w:sz w:val="21"/>
          <w:szCs w:val="21"/>
        </w:rPr>
        <w:t>……………………….</w:t>
      </w:r>
    </w:p>
    <w:p w14:paraId="538EB5A8" w14:textId="77777777" w:rsidR="003217B6" w:rsidRPr="00A542D9" w:rsidRDefault="003217B6" w:rsidP="003217B6">
      <w:pPr>
        <w:tabs>
          <w:tab w:val="left" w:pos="0"/>
          <w:tab w:val="right" w:leader="dot" w:pos="7300"/>
        </w:tabs>
        <w:spacing w:after="0" w:line="240" w:lineRule="auto"/>
        <w:jc w:val="both"/>
        <w:rPr>
          <w:rFonts w:ascii="Arial" w:eastAsia="Times New Roman" w:hAnsi="Arial" w:cs="Arial"/>
          <w:bCs/>
          <w:sz w:val="21"/>
          <w:szCs w:val="21"/>
        </w:rPr>
      </w:pPr>
      <w:r w:rsidRPr="00A542D9">
        <w:rPr>
          <w:rFonts w:ascii="Arial" w:eastAsia="Times New Roman" w:hAnsi="Arial" w:cs="Arial"/>
          <w:bCs/>
          <w:sz w:val="21"/>
          <w:szCs w:val="21"/>
        </w:rPr>
        <w:t xml:space="preserve">IČ: </w:t>
      </w:r>
      <w:r w:rsidR="00AC2A8C" w:rsidRPr="00A542D9">
        <w:rPr>
          <w:rFonts w:ascii="Arial" w:eastAsia="Times New Roman" w:hAnsi="Arial" w:cs="Arial"/>
          <w:bCs/>
          <w:sz w:val="21"/>
          <w:szCs w:val="21"/>
        </w:rPr>
        <w:t>……………</w:t>
      </w:r>
    </w:p>
    <w:p w14:paraId="24DBD715" w14:textId="77777777" w:rsidR="003217B6" w:rsidRPr="00A542D9" w:rsidRDefault="003217B6" w:rsidP="003217B6">
      <w:pPr>
        <w:tabs>
          <w:tab w:val="left" w:pos="0"/>
          <w:tab w:val="right" w:leader="dot" w:pos="7300"/>
        </w:tabs>
        <w:spacing w:after="0" w:line="240" w:lineRule="auto"/>
        <w:jc w:val="both"/>
        <w:rPr>
          <w:rFonts w:ascii="Arial" w:eastAsia="Times New Roman" w:hAnsi="Arial" w:cs="Arial"/>
          <w:bCs/>
          <w:sz w:val="21"/>
          <w:szCs w:val="21"/>
        </w:rPr>
      </w:pPr>
      <w:r w:rsidRPr="00A542D9">
        <w:rPr>
          <w:rFonts w:ascii="Arial" w:eastAsia="Times New Roman" w:hAnsi="Arial" w:cs="Arial"/>
          <w:bCs/>
          <w:sz w:val="21"/>
          <w:szCs w:val="21"/>
        </w:rPr>
        <w:t xml:space="preserve">DIČ: </w:t>
      </w:r>
      <w:r w:rsidR="00AC2A8C" w:rsidRPr="00A542D9">
        <w:rPr>
          <w:rFonts w:ascii="Arial" w:eastAsia="Times New Roman" w:hAnsi="Arial" w:cs="Arial"/>
          <w:bCs/>
          <w:sz w:val="21"/>
          <w:szCs w:val="21"/>
        </w:rPr>
        <w:t>……………….</w:t>
      </w:r>
    </w:p>
    <w:p w14:paraId="20D70D6F" w14:textId="77777777" w:rsidR="003217B6" w:rsidRPr="00A542D9" w:rsidRDefault="003217B6" w:rsidP="003217B6">
      <w:pPr>
        <w:tabs>
          <w:tab w:val="left" w:pos="0"/>
          <w:tab w:val="right" w:leader="dot" w:pos="7300"/>
        </w:tabs>
        <w:spacing w:after="0" w:line="240" w:lineRule="auto"/>
        <w:jc w:val="both"/>
        <w:rPr>
          <w:rFonts w:ascii="Arial" w:eastAsia="Times New Roman" w:hAnsi="Arial" w:cs="Arial"/>
          <w:bCs/>
          <w:sz w:val="21"/>
          <w:szCs w:val="21"/>
        </w:rPr>
      </w:pPr>
      <w:r w:rsidRPr="00A542D9">
        <w:rPr>
          <w:rFonts w:ascii="Arial" w:eastAsia="Times New Roman" w:hAnsi="Arial" w:cs="Arial"/>
          <w:bCs/>
          <w:sz w:val="21"/>
          <w:szCs w:val="21"/>
        </w:rPr>
        <w:t xml:space="preserve">zastoupený: </w:t>
      </w:r>
      <w:r w:rsidR="00AC2A8C" w:rsidRPr="00A542D9">
        <w:rPr>
          <w:rFonts w:ascii="Arial" w:eastAsia="Times New Roman" w:hAnsi="Arial" w:cs="Arial"/>
          <w:bCs/>
          <w:sz w:val="21"/>
          <w:szCs w:val="21"/>
        </w:rPr>
        <w:t>………………………</w:t>
      </w:r>
    </w:p>
    <w:p w14:paraId="752B15C4" w14:textId="77777777" w:rsidR="003217B6" w:rsidRPr="00A542D9" w:rsidRDefault="00086ECA" w:rsidP="003217B6">
      <w:pPr>
        <w:tabs>
          <w:tab w:val="left" w:pos="1701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spellStart"/>
      <w:proofErr w:type="gramStart"/>
      <w:r w:rsidRPr="00A542D9">
        <w:rPr>
          <w:rFonts w:ascii="Arial" w:eastAsia="Times New Roman" w:hAnsi="Arial" w:cs="Arial"/>
          <w:color w:val="000000"/>
          <w:sz w:val="21"/>
          <w:szCs w:val="21"/>
        </w:rPr>
        <w:t>č.ú</w:t>
      </w:r>
      <w:proofErr w:type="spellEnd"/>
      <w:r w:rsidRPr="00A542D9">
        <w:rPr>
          <w:rFonts w:ascii="Arial" w:eastAsia="Times New Roman" w:hAnsi="Arial" w:cs="Arial"/>
          <w:color w:val="000000"/>
          <w:sz w:val="21"/>
          <w:szCs w:val="21"/>
        </w:rPr>
        <w:t>.:…</w:t>
      </w:r>
      <w:proofErr w:type="gramEnd"/>
      <w:r w:rsidRPr="00A542D9">
        <w:rPr>
          <w:rFonts w:ascii="Arial" w:eastAsia="Times New Roman" w:hAnsi="Arial" w:cs="Arial"/>
          <w:color w:val="000000"/>
          <w:sz w:val="21"/>
          <w:szCs w:val="21"/>
        </w:rPr>
        <w:t>………………………….</w:t>
      </w:r>
    </w:p>
    <w:p w14:paraId="10EEF41F" w14:textId="77777777" w:rsidR="00086ECA" w:rsidRPr="00A542D9" w:rsidRDefault="00086ECA" w:rsidP="003217B6">
      <w:pPr>
        <w:tabs>
          <w:tab w:val="left" w:pos="1701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u w:val="single"/>
        </w:rPr>
      </w:pPr>
    </w:p>
    <w:p w14:paraId="3A17FCBD" w14:textId="77777777" w:rsidR="003217B6" w:rsidRPr="00A542D9" w:rsidRDefault="003217B6" w:rsidP="003217B6">
      <w:pPr>
        <w:tabs>
          <w:tab w:val="left" w:pos="567"/>
        </w:tabs>
        <w:spacing w:after="0" w:line="240" w:lineRule="auto"/>
        <w:jc w:val="both"/>
        <w:rPr>
          <w:rFonts w:ascii="Arial" w:eastAsia="Times New Roman" w:hAnsi="Arial" w:cs="Arial"/>
          <w:b/>
          <w:sz w:val="21"/>
          <w:szCs w:val="21"/>
        </w:rPr>
      </w:pPr>
      <w:r w:rsidRPr="00A542D9">
        <w:rPr>
          <w:rFonts w:ascii="Arial" w:eastAsia="Times New Roman" w:hAnsi="Arial" w:cs="Arial"/>
          <w:sz w:val="21"/>
          <w:szCs w:val="21"/>
        </w:rPr>
        <w:t>(dále jen „</w:t>
      </w:r>
      <w:r w:rsidRPr="00A542D9">
        <w:rPr>
          <w:rFonts w:ascii="Arial" w:eastAsia="Times New Roman" w:hAnsi="Arial" w:cs="Arial"/>
          <w:b/>
          <w:sz w:val="21"/>
          <w:szCs w:val="21"/>
        </w:rPr>
        <w:t>zhotovitel</w:t>
      </w:r>
      <w:r w:rsidRPr="00A542D9">
        <w:rPr>
          <w:rFonts w:ascii="Arial" w:eastAsia="Times New Roman" w:hAnsi="Arial" w:cs="Arial"/>
          <w:sz w:val="21"/>
          <w:szCs w:val="21"/>
        </w:rPr>
        <w:t>“)</w:t>
      </w:r>
    </w:p>
    <w:p w14:paraId="4547B055" w14:textId="77777777" w:rsidR="003217B6" w:rsidRPr="00A542D9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21"/>
          <w:szCs w:val="21"/>
          <w:u w:val="single"/>
        </w:rPr>
      </w:pPr>
    </w:p>
    <w:p w14:paraId="6A448644" w14:textId="77777777" w:rsidR="003217B6" w:rsidRPr="00A542D9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sz w:val="21"/>
          <w:szCs w:val="21"/>
        </w:rPr>
      </w:pPr>
      <w:r w:rsidRPr="00A542D9">
        <w:rPr>
          <w:rFonts w:ascii="Arial" w:eastAsia="Times New Roman" w:hAnsi="Arial" w:cs="Arial"/>
          <w:sz w:val="21"/>
          <w:szCs w:val="21"/>
        </w:rPr>
        <w:t>uzavírají dnešního dne, měsíce a roku</w:t>
      </w:r>
    </w:p>
    <w:p w14:paraId="61DFD34A" w14:textId="77777777" w:rsidR="003217B6" w:rsidRPr="00A542D9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sz w:val="21"/>
          <w:szCs w:val="21"/>
        </w:rPr>
      </w:pPr>
      <w:r w:rsidRPr="00A542D9">
        <w:rPr>
          <w:rFonts w:ascii="Arial" w:eastAsia="Times New Roman" w:hAnsi="Arial" w:cs="Arial"/>
          <w:sz w:val="21"/>
          <w:szCs w:val="21"/>
        </w:rPr>
        <w:t>tuto Smlouvu o dílo:</w:t>
      </w:r>
    </w:p>
    <w:p w14:paraId="62B9AFFF" w14:textId="77777777" w:rsidR="003217B6" w:rsidRPr="00A542D9" w:rsidRDefault="00AA31FD" w:rsidP="003217B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  <w:r w:rsidRPr="00A542D9">
        <w:rPr>
          <w:rFonts w:ascii="Arial" w:eastAsia="Times New Roman" w:hAnsi="Arial" w:cs="Arial"/>
          <w:sz w:val="21"/>
          <w:szCs w:val="21"/>
        </w:rPr>
        <w:br/>
      </w:r>
    </w:p>
    <w:p w14:paraId="37EFDFAE" w14:textId="77777777" w:rsidR="00684AA1" w:rsidRPr="00A542D9" w:rsidRDefault="00684AA1" w:rsidP="003217B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08A1BBFB" w14:textId="77777777" w:rsidR="003217B6" w:rsidRPr="00A542D9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b/>
          <w:sz w:val="21"/>
          <w:szCs w:val="21"/>
        </w:rPr>
      </w:pPr>
      <w:r w:rsidRPr="00A542D9">
        <w:rPr>
          <w:rFonts w:ascii="Arial" w:eastAsia="Times New Roman" w:hAnsi="Arial" w:cs="Arial"/>
          <w:b/>
          <w:sz w:val="21"/>
          <w:szCs w:val="21"/>
        </w:rPr>
        <w:t>I.</w:t>
      </w:r>
    </w:p>
    <w:p w14:paraId="3FB546B4" w14:textId="77777777" w:rsidR="003217B6" w:rsidRPr="00A542D9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b/>
          <w:sz w:val="21"/>
          <w:szCs w:val="21"/>
        </w:rPr>
      </w:pPr>
      <w:r w:rsidRPr="00A542D9">
        <w:rPr>
          <w:rFonts w:ascii="Arial" w:eastAsia="Times New Roman" w:hAnsi="Arial" w:cs="Arial"/>
          <w:b/>
          <w:sz w:val="21"/>
          <w:szCs w:val="21"/>
        </w:rPr>
        <w:t>Předmět smlouvy</w:t>
      </w:r>
    </w:p>
    <w:p w14:paraId="28663BE9" w14:textId="77777777" w:rsidR="003217B6" w:rsidRPr="00A542D9" w:rsidRDefault="003217B6" w:rsidP="00A10EE3">
      <w:pPr>
        <w:spacing w:after="0" w:line="240" w:lineRule="auto"/>
        <w:jc w:val="center"/>
        <w:rPr>
          <w:rFonts w:ascii="Arial" w:eastAsia="Times New Roman" w:hAnsi="Arial" w:cs="Arial"/>
          <w:b/>
          <w:sz w:val="21"/>
          <w:szCs w:val="21"/>
        </w:rPr>
      </w:pPr>
    </w:p>
    <w:p w14:paraId="37EF4B11" w14:textId="5DEE81D5" w:rsidR="00A542D9" w:rsidRPr="00A542D9" w:rsidRDefault="00A542D9" w:rsidP="00A542D9">
      <w:pPr>
        <w:pStyle w:val="Normlnweb"/>
        <w:jc w:val="both"/>
        <w:rPr>
          <w:rFonts w:ascii="Arial" w:eastAsiaTheme="minorEastAsia" w:hAnsi="Arial" w:cs="Arial"/>
          <w:bCs/>
          <w:sz w:val="22"/>
          <w:szCs w:val="22"/>
        </w:rPr>
      </w:pPr>
      <w:r w:rsidRPr="00A542D9">
        <w:rPr>
          <w:rFonts w:ascii="Arial" w:eastAsiaTheme="minorEastAsia" w:hAnsi="Arial" w:cs="Arial"/>
          <w:bCs/>
          <w:sz w:val="22"/>
          <w:szCs w:val="22"/>
        </w:rPr>
        <w:t>Předmětem zakázky je výroba audiovizuálního obsahu (</w:t>
      </w:r>
      <w:proofErr w:type="spellStart"/>
      <w:r w:rsidRPr="00A542D9">
        <w:rPr>
          <w:rFonts w:ascii="Arial" w:eastAsiaTheme="minorEastAsia" w:hAnsi="Arial" w:cs="Arial"/>
          <w:b/>
          <w:sz w:val="22"/>
          <w:szCs w:val="22"/>
        </w:rPr>
        <w:t>reels</w:t>
      </w:r>
      <w:proofErr w:type="spellEnd"/>
      <w:r w:rsidRPr="00A542D9">
        <w:rPr>
          <w:rFonts w:ascii="Arial" w:eastAsiaTheme="minorEastAsia" w:hAnsi="Arial" w:cs="Arial"/>
          <w:bCs/>
          <w:sz w:val="22"/>
          <w:szCs w:val="22"/>
        </w:rPr>
        <w:t xml:space="preserve">), které mají prezentovat vybrané turistické cíle oblasti Střední Morava a musí být v souladu s komunikační strategií a brandbookem Střední Morava. </w:t>
      </w:r>
    </w:p>
    <w:p w14:paraId="4AEBE038" w14:textId="77777777" w:rsidR="00A542D9" w:rsidRPr="00A542D9" w:rsidRDefault="00A542D9" w:rsidP="00A542D9">
      <w:pPr>
        <w:pStyle w:val="Normlnweb"/>
        <w:spacing w:beforeAutospacing="0" w:afterAutospacing="0"/>
        <w:jc w:val="both"/>
        <w:rPr>
          <w:rFonts w:ascii="Arial" w:eastAsiaTheme="minorEastAsia" w:hAnsi="Arial" w:cs="Arial"/>
          <w:bCs/>
          <w:sz w:val="22"/>
          <w:szCs w:val="22"/>
        </w:rPr>
      </w:pPr>
      <w:r w:rsidRPr="00A542D9">
        <w:rPr>
          <w:rFonts w:ascii="Arial" w:eastAsiaTheme="minorEastAsia" w:hAnsi="Arial" w:cs="Arial"/>
          <w:bCs/>
          <w:sz w:val="22"/>
          <w:szCs w:val="22"/>
        </w:rPr>
        <w:t xml:space="preserve">Jedná se o audiovizuální obsah pro užití na internetu (sociálních sítích a </w:t>
      </w:r>
      <w:proofErr w:type="gramStart"/>
      <w:r w:rsidRPr="00A542D9">
        <w:rPr>
          <w:rFonts w:ascii="Arial" w:eastAsiaTheme="minorEastAsia" w:hAnsi="Arial" w:cs="Arial"/>
          <w:bCs/>
          <w:sz w:val="22"/>
          <w:szCs w:val="22"/>
        </w:rPr>
        <w:t>dalších  marketingových</w:t>
      </w:r>
      <w:proofErr w:type="gramEnd"/>
      <w:r w:rsidRPr="00A542D9">
        <w:rPr>
          <w:rFonts w:ascii="Arial" w:eastAsiaTheme="minorEastAsia" w:hAnsi="Arial" w:cs="Arial"/>
          <w:bCs/>
          <w:sz w:val="22"/>
          <w:szCs w:val="22"/>
        </w:rPr>
        <w:t xml:space="preserve"> aktivitách zadavatele).</w:t>
      </w:r>
    </w:p>
    <w:p w14:paraId="33BFBE26" w14:textId="77777777" w:rsidR="00A542D9" w:rsidRPr="00A542D9" w:rsidRDefault="00A542D9" w:rsidP="00A542D9">
      <w:pPr>
        <w:pStyle w:val="Normlnweb"/>
        <w:spacing w:beforeAutospacing="0" w:afterAutospacing="0"/>
        <w:jc w:val="both"/>
        <w:rPr>
          <w:rFonts w:ascii="Arial" w:eastAsiaTheme="minorEastAsia" w:hAnsi="Arial" w:cs="Arial"/>
          <w:b/>
          <w:sz w:val="22"/>
          <w:szCs w:val="22"/>
        </w:rPr>
      </w:pPr>
    </w:p>
    <w:p w14:paraId="3F396153" w14:textId="77777777" w:rsidR="00A542D9" w:rsidRPr="00A542D9" w:rsidRDefault="00A542D9" w:rsidP="00A542D9">
      <w:pPr>
        <w:pStyle w:val="Normlnweb"/>
        <w:spacing w:beforeAutospacing="0" w:afterAutospacing="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A542D9">
        <w:rPr>
          <w:rFonts w:ascii="Arial" w:hAnsi="Arial" w:cs="Arial"/>
          <w:bCs/>
          <w:color w:val="000000"/>
          <w:sz w:val="22"/>
          <w:szCs w:val="22"/>
        </w:rPr>
        <w:t>Předmětem zakázky je výroba:</w:t>
      </w:r>
    </w:p>
    <w:p w14:paraId="175782F3" w14:textId="77777777" w:rsidR="00A542D9" w:rsidRPr="00A542D9" w:rsidRDefault="00A542D9" w:rsidP="00A542D9">
      <w:pPr>
        <w:pStyle w:val="Normlnweb"/>
        <w:numPr>
          <w:ilvl w:val="0"/>
          <w:numId w:val="30"/>
        </w:numPr>
        <w:spacing w:before="0" w:beforeAutospacing="0" w:after="0" w:afterAutospacing="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A542D9">
        <w:rPr>
          <w:rFonts w:ascii="Arial" w:hAnsi="Arial" w:cs="Arial"/>
          <w:b/>
          <w:bCs/>
          <w:color w:val="000000"/>
          <w:sz w:val="22"/>
          <w:szCs w:val="22"/>
        </w:rPr>
        <w:t xml:space="preserve">20 </w:t>
      </w:r>
      <w:proofErr w:type="spellStart"/>
      <w:r w:rsidRPr="00A542D9">
        <w:rPr>
          <w:rFonts w:ascii="Arial" w:hAnsi="Arial" w:cs="Arial"/>
          <w:b/>
          <w:bCs/>
          <w:color w:val="000000"/>
          <w:sz w:val="22"/>
          <w:szCs w:val="22"/>
        </w:rPr>
        <w:t>reels</w:t>
      </w:r>
      <w:proofErr w:type="spellEnd"/>
      <w:r w:rsidRPr="00A542D9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Pr="00A542D9">
        <w:rPr>
          <w:rFonts w:ascii="Arial" w:hAnsi="Arial" w:cs="Arial"/>
          <w:bCs/>
          <w:color w:val="000000"/>
          <w:sz w:val="22"/>
          <w:szCs w:val="22"/>
        </w:rPr>
        <w:t xml:space="preserve">o stopáži 15–30 sec dle komunikační strategie a </w:t>
      </w:r>
      <w:proofErr w:type="spellStart"/>
      <w:r w:rsidRPr="00A542D9">
        <w:rPr>
          <w:rFonts w:ascii="Arial" w:hAnsi="Arial" w:cs="Arial"/>
          <w:bCs/>
          <w:color w:val="000000"/>
          <w:sz w:val="22"/>
          <w:szCs w:val="22"/>
        </w:rPr>
        <w:t>brandbooku</w:t>
      </w:r>
      <w:proofErr w:type="spellEnd"/>
      <w:r w:rsidRPr="00A542D9">
        <w:rPr>
          <w:rFonts w:ascii="Arial" w:hAnsi="Arial" w:cs="Arial"/>
          <w:bCs/>
          <w:color w:val="000000"/>
          <w:sz w:val="22"/>
          <w:szCs w:val="22"/>
        </w:rPr>
        <w:t xml:space="preserve"> Střední Morava </w:t>
      </w:r>
    </w:p>
    <w:p w14:paraId="134756EF" w14:textId="77777777" w:rsidR="00A542D9" w:rsidRPr="00A542D9" w:rsidRDefault="00A542D9" w:rsidP="00A542D9">
      <w:pPr>
        <w:pStyle w:val="Normlnweb"/>
        <w:spacing w:beforeAutospacing="0" w:afterAutospacing="0"/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14:paraId="32DEBA35" w14:textId="77777777" w:rsidR="00A542D9" w:rsidRPr="00A542D9" w:rsidRDefault="00A542D9" w:rsidP="00A542D9">
      <w:pPr>
        <w:rPr>
          <w:rFonts w:ascii="Arial" w:hAnsi="Arial" w:cs="Arial"/>
          <w:b/>
          <w:color w:val="000000"/>
        </w:rPr>
      </w:pPr>
      <w:r w:rsidRPr="00A542D9">
        <w:rPr>
          <w:rFonts w:ascii="Arial" w:hAnsi="Arial" w:cs="Arial"/>
          <w:b/>
          <w:color w:val="000000"/>
        </w:rPr>
        <w:t>Turistické cíle:</w:t>
      </w:r>
    </w:p>
    <w:p w14:paraId="259A639D" w14:textId="77777777" w:rsidR="00A542D9" w:rsidRPr="00A542D9" w:rsidRDefault="00A542D9" w:rsidP="00A542D9">
      <w:pPr>
        <w:rPr>
          <w:rFonts w:ascii="Arial" w:hAnsi="Arial" w:cs="Arial"/>
          <w:bCs/>
          <w:color w:val="000000"/>
        </w:rPr>
      </w:pPr>
      <w:r w:rsidRPr="00A542D9">
        <w:rPr>
          <w:rFonts w:ascii="Arial" w:hAnsi="Arial" w:cs="Arial"/>
          <w:b/>
          <w:color w:val="000000"/>
        </w:rPr>
        <w:t>Vodácká stezka „Řeka Morava“</w:t>
      </w:r>
      <w:r w:rsidRPr="00A542D9">
        <w:rPr>
          <w:rFonts w:ascii="Arial" w:hAnsi="Arial" w:cs="Arial"/>
          <w:bCs/>
          <w:color w:val="000000"/>
        </w:rPr>
        <w:t xml:space="preserve"> severní část (vodácký kemp Vila Háj/Třeština – kemp Krásná Morava/Olomouc):</w:t>
      </w:r>
    </w:p>
    <w:p w14:paraId="2EEC4824" w14:textId="77777777" w:rsidR="00A542D9" w:rsidRPr="00A542D9" w:rsidRDefault="00A542D9" w:rsidP="00A542D9">
      <w:pPr>
        <w:pStyle w:val="Odstavecseseznamem"/>
        <w:numPr>
          <w:ilvl w:val="1"/>
          <w:numId w:val="31"/>
        </w:numPr>
        <w:contextualSpacing/>
        <w:rPr>
          <w:rFonts w:ascii="Arial" w:hAnsi="Arial" w:cs="Arial"/>
          <w:bCs/>
          <w:color w:val="000000"/>
          <w:sz w:val="22"/>
          <w:szCs w:val="22"/>
        </w:rPr>
      </w:pPr>
      <w:r w:rsidRPr="00A542D9">
        <w:rPr>
          <w:rFonts w:ascii="Arial" w:hAnsi="Arial" w:cs="Arial"/>
          <w:bCs/>
          <w:color w:val="000000"/>
          <w:sz w:val="22"/>
          <w:szCs w:val="22"/>
        </w:rPr>
        <w:lastRenderedPageBreak/>
        <w:t>CHKO Litovelské Pomoraví (řeka Morava a Mlýnský potok) – pohled na vodní toky ze dronu</w:t>
      </w:r>
    </w:p>
    <w:p w14:paraId="39985935" w14:textId="77777777" w:rsidR="00A542D9" w:rsidRPr="00A542D9" w:rsidRDefault="00A542D9" w:rsidP="00A542D9">
      <w:pPr>
        <w:pStyle w:val="Odstavecseseznamem"/>
        <w:numPr>
          <w:ilvl w:val="1"/>
          <w:numId w:val="31"/>
        </w:numPr>
        <w:contextualSpacing/>
        <w:rPr>
          <w:rFonts w:ascii="Arial" w:hAnsi="Arial" w:cs="Arial"/>
          <w:bCs/>
          <w:color w:val="000000"/>
          <w:sz w:val="22"/>
          <w:szCs w:val="22"/>
        </w:rPr>
      </w:pPr>
      <w:r w:rsidRPr="00A542D9">
        <w:rPr>
          <w:rFonts w:ascii="Arial" w:hAnsi="Arial" w:cs="Arial"/>
          <w:bCs/>
          <w:color w:val="000000"/>
          <w:sz w:val="22"/>
          <w:szCs w:val="22"/>
        </w:rPr>
        <w:t>Vodácký kemp Vila Háj (Třeština)</w:t>
      </w:r>
    </w:p>
    <w:p w14:paraId="24A30EB6" w14:textId="77777777" w:rsidR="00A542D9" w:rsidRPr="00A542D9" w:rsidRDefault="00A542D9" w:rsidP="00A542D9">
      <w:pPr>
        <w:pStyle w:val="Odstavecseseznamem"/>
        <w:numPr>
          <w:ilvl w:val="1"/>
          <w:numId w:val="31"/>
        </w:numPr>
        <w:contextualSpacing/>
        <w:rPr>
          <w:rFonts w:ascii="Arial" w:hAnsi="Arial" w:cs="Arial"/>
          <w:bCs/>
          <w:color w:val="000000"/>
          <w:sz w:val="22"/>
          <w:szCs w:val="22"/>
        </w:rPr>
      </w:pPr>
      <w:r w:rsidRPr="00A542D9">
        <w:rPr>
          <w:rFonts w:ascii="Arial" w:hAnsi="Arial" w:cs="Arial"/>
          <w:bCs/>
          <w:color w:val="000000"/>
          <w:sz w:val="22"/>
          <w:szCs w:val="22"/>
        </w:rPr>
        <w:t xml:space="preserve">Kemp </w:t>
      </w:r>
      <w:proofErr w:type="spellStart"/>
      <w:r w:rsidRPr="00A542D9">
        <w:rPr>
          <w:rFonts w:ascii="Arial" w:hAnsi="Arial" w:cs="Arial"/>
          <w:bCs/>
          <w:color w:val="000000"/>
          <w:sz w:val="22"/>
          <w:szCs w:val="22"/>
        </w:rPr>
        <w:t>Inlife</w:t>
      </w:r>
      <w:proofErr w:type="spellEnd"/>
      <w:r w:rsidRPr="00A542D9">
        <w:rPr>
          <w:rFonts w:ascii="Arial" w:hAnsi="Arial" w:cs="Arial"/>
          <w:bCs/>
          <w:color w:val="000000"/>
          <w:sz w:val="22"/>
          <w:szCs w:val="22"/>
        </w:rPr>
        <w:t xml:space="preserve"> Morava (Litovel)</w:t>
      </w:r>
    </w:p>
    <w:p w14:paraId="1E782866" w14:textId="77777777" w:rsidR="00A542D9" w:rsidRPr="00A542D9" w:rsidRDefault="00A542D9" w:rsidP="00A542D9">
      <w:pPr>
        <w:pStyle w:val="Odstavecseseznamem"/>
        <w:numPr>
          <w:ilvl w:val="1"/>
          <w:numId w:val="31"/>
        </w:numPr>
        <w:contextualSpacing/>
        <w:rPr>
          <w:rFonts w:ascii="Arial" w:hAnsi="Arial" w:cs="Arial"/>
          <w:bCs/>
          <w:color w:val="000000"/>
          <w:sz w:val="22"/>
          <w:szCs w:val="22"/>
        </w:rPr>
      </w:pPr>
      <w:r w:rsidRPr="00A542D9">
        <w:rPr>
          <w:rFonts w:ascii="Arial" w:hAnsi="Arial" w:cs="Arial"/>
          <w:bCs/>
          <w:color w:val="000000"/>
          <w:sz w:val="22"/>
          <w:szCs w:val="22"/>
        </w:rPr>
        <w:t>Tábořiště Pádlo Morava (Horka nad Moravou)</w:t>
      </w:r>
    </w:p>
    <w:p w14:paraId="02B28116" w14:textId="77777777" w:rsidR="00A542D9" w:rsidRPr="00A542D9" w:rsidRDefault="00A542D9" w:rsidP="00A542D9">
      <w:pPr>
        <w:pStyle w:val="Odstavecseseznamem"/>
        <w:numPr>
          <w:ilvl w:val="1"/>
          <w:numId w:val="31"/>
        </w:numPr>
        <w:contextualSpacing/>
        <w:rPr>
          <w:rFonts w:ascii="Arial" w:hAnsi="Arial" w:cs="Arial"/>
          <w:bCs/>
          <w:color w:val="000000"/>
          <w:sz w:val="22"/>
          <w:szCs w:val="22"/>
        </w:rPr>
      </w:pPr>
      <w:r w:rsidRPr="00A542D9">
        <w:rPr>
          <w:rFonts w:ascii="Arial" w:hAnsi="Arial" w:cs="Arial"/>
          <w:bCs/>
          <w:color w:val="000000"/>
          <w:sz w:val="22"/>
          <w:szCs w:val="22"/>
        </w:rPr>
        <w:t>Kemp Krásná Morava (Olomouc)</w:t>
      </w:r>
    </w:p>
    <w:p w14:paraId="150EED08" w14:textId="77777777" w:rsidR="00A542D9" w:rsidRPr="00A542D9" w:rsidRDefault="00A542D9" w:rsidP="00A542D9">
      <w:pPr>
        <w:rPr>
          <w:rFonts w:ascii="Arial" w:hAnsi="Arial" w:cs="Arial"/>
          <w:bCs/>
          <w:color w:val="000000"/>
        </w:rPr>
      </w:pPr>
    </w:p>
    <w:p w14:paraId="78A7FCAF" w14:textId="77777777" w:rsidR="00A542D9" w:rsidRPr="00A542D9" w:rsidRDefault="00A542D9" w:rsidP="00A542D9">
      <w:pPr>
        <w:rPr>
          <w:rFonts w:ascii="Arial" w:hAnsi="Arial" w:cs="Arial"/>
          <w:b/>
          <w:color w:val="000000"/>
        </w:rPr>
      </w:pPr>
      <w:r w:rsidRPr="00A542D9">
        <w:rPr>
          <w:rFonts w:ascii="Arial" w:hAnsi="Arial" w:cs="Arial"/>
          <w:b/>
          <w:color w:val="000000"/>
        </w:rPr>
        <w:t xml:space="preserve">Údolí Bystřice </w:t>
      </w:r>
      <w:r w:rsidRPr="00A542D9">
        <w:rPr>
          <w:rFonts w:ascii="Arial" w:hAnsi="Arial" w:cs="Arial"/>
          <w:bCs/>
          <w:color w:val="000000"/>
        </w:rPr>
        <w:t>(Jívová, Sv. Kopeček, Hrubá Voda, Hlubočky), aktivity: cykloturistika, pěší turistika, zábava/bobová dráha aj.; prioritní turistické cíle:</w:t>
      </w:r>
    </w:p>
    <w:p w14:paraId="5F95BFEE" w14:textId="77777777" w:rsidR="00A542D9" w:rsidRPr="00A542D9" w:rsidRDefault="00A542D9" w:rsidP="00A542D9">
      <w:pPr>
        <w:pStyle w:val="Odstavecseseznamem"/>
        <w:numPr>
          <w:ilvl w:val="1"/>
          <w:numId w:val="31"/>
        </w:numPr>
        <w:contextualSpacing/>
        <w:rPr>
          <w:rFonts w:ascii="Arial" w:hAnsi="Arial" w:cs="Arial"/>
          <w:b/>
          <w:color w:val="000000"/>
          <w:sz w:val="22"/>
          <w:szCs w:val="22"/>
        </w:rPr>
      </w:pPr>
      <w:r w:rsidRPr="00A542D9">
        <w:rPr>
          <w:rFonts w:ascii="Arial" w:hAnsi="Arial" w:cs="Arial"/>
          <w:bCs/>
          <w:color w:val="000000"/>
          <w:sz w:val="22"/>
          <w:szCs w:val="22"/>
        </w:rPr>
        <w:t xml:space="preserve">Sportovně střelecký areál Jívová, </w:t>
      </w:r>
    </w:p>
    <w:p w14:paraId="0EF0FF21" w14:textId="77777777" w:rsidR="00A542D9" w:rsidRPr="00A542D9" w:rsidRDefault="00A542D9" w:rsidP="00A542D9">
      <w:pPr>
        <w:pStyle w:val="Odstavecseseznamem"/>
        <w:numPr>
          <w:ilvl w:val="1"/>
          <w:numId w:val="31"/>
        </w:numPr>
        <w:contextualSpacing/>
        <w:rPr>
          <w:rFonts w:ascii="Arial" w:hAnsi="Arial" w:cs="Arial"/>
          <w:b/>
          <w:color w:val="000000"/>
          <w:sz w:val="22"/>
          <w:szCs w:val="22"/>
        </w:rPr>
      </w:pPr>
      <w:r w:rsidRPr="00A542D9">
        <w:rPr>
          <w:rFonts w:ascii="Arial" w:hAnsi="Arial" w:cs="Arial"/>
          <w:bCs/>
          <w:color w:val="000000"/>
          <w:sz w:val="22"/>
          <w:szCs w:val="22"/>
        </w:rPr>
        <w:t xml:space="preserve">Chatky Jívová, </w:t>
      </w:r>
    </w:p>
    <w:p w14:paraId="4E785D85" w14:textId="77777777" w:rsidR="00A542D9" w:rsidRPr="00A542D9" w:rsidRDefault="00A542D9" w:rsidP="00A542D9">
      <w:pPr>
        <w:pStyle w:val="Odstavecseseznamem"/>
        <w:numPr>
          <w:ilvl w:val="1"/>
          <w:numId w:val="31"/>
        </w:numPr>
        <w:contextualSpacing/>
        <w:rPr>
          <w:rFonts w:ascii="Arial" w:hAnsi="Arial" w:cs="Arial"/>
          <w:b/>
          <w:color w:val="000000"/>
          <w:sz w:val="22"/>
          <w:szCs w:val="22"/>
        </w:rPr>
      </w:pPr>
      <w:r w:rsidRPr="00A542D9">
        <w:rPr>
          <w:rFonts w:ascii="Arial" w:hAnsi="Arial" w:cs="Arial"/>
          <w:bCs/>
          <w:color w:val="000000"/>
          <w:sz w:val="22"/>
          <w:szCs w:val="22"/>
        </w:rPr>
        <w:t xml:space="preserve">Resort Hrubá Voda, </w:t>
      </w:r>
    </w:p>
    <w:p w14:paraId="7AA88A8F" w14:textId="77777777" w:rsidR="00A542D9" w:rsidRPr="00A542D9" w:rsidRDefault="00A542D9" w:rsidP="00A542D9">
      <w:pPr>
        <w:pStyle w:val="Odstavecseseznamem"/>
        <w:numPr>
          <w:ilvl w:val="1"/>
          <w:numId w:val="31"/>
        </w:numPr>
        <w:contextualSpacing/>
        <w:rPr>
          <w:rFonts w:ascii="Arial" w:hAnsi="Arial" w:cs="Arial"/>
          <w:b/>
          <w:color w:val="000000"/>
          <w:sz w:val="22"/>
          <w:szCs w:val="22"/>
        </w:rPr>
      </w:pPr>
      <w:r w:rsidRPr="00A542D9">
        <w:rPr>
          <w:rFonts w:ascii="Arial" w:hAnsi="Arial" w:cs="Arial"/>
          <w:bCs/>
          <w:color w:val="000000"/>
          <w:sz w:val="22"/>
          <w:szCs w:val="22"/>
        </w:rPr>
        <w:t>Ski areál Hlubočky</w:t>
      </w:r>
    </w:p>
    <w:p w14:paraId="2ED88896" w14:textId="77777777" w:rsidR="00A542D9" w:rsidRPr="00A542D9" w:rsidRDefault="00A542D9" w:rsidP="00A542D9">
      <w:pPr>
        <w:rPr>
          <w:rFonts w:ascii="Arial" w:hAnsi="Arial" w:cs="Arial"/>
          <w:b/>
          <w:color w:val="000000"/>
        </w:rPr>
      </w:pPr>
    </w:p>
    <w:p w14:paraId="43FCA70D" w14:textId="77777777" w:rsidR="00A542D9" w:rsidRPr="00A542D9" w:rsidRDefault="00A542D9" w:rsidP="00A542D9">
      <w:pPr>
        <w:rPr>
          <w:rFonts w:ascii="Arial" w:hAnsi="Arial" w:cs="Arial"/>
          <w:b/>
          <w:color w:val="000000"/>
        </w:rPr>
      </w:pPr>
      <w:r w:rsidRPr="00A542D9">
        <w:rPr>
          <w:rFonts w:ascii="Arial" w:hAnsi="Arial" w:cs="Arial"/>
          <w:b/>
          <w:color w:val="000000"/>
        </w:rPr>
        <w:t xml:space="preserve">Javoříčko, </w:t>
      </w:r>
      <w:proofErr w:type="spellStart"/>
      <w:r w:rsidRPr="00A542D9">
        <w:rPr>
          <w:rFonts w:ascii="Arial" w:hAnsi="Arial" w:cs="Arial"/>
          <w:b/>
          <w:color w:val="000000"/>
        </w:rPr>
        <w:t>Konicko</w:t>
      </w:r>
      <w:proofErr w:type="spellEnd"/>
      <w:r w:rsidRPr="00A542D9">
        <w:rPr>
          <w:rFonts w:ascii="Arial" w:hAnsi="Arial" w:cs="Arial"/>
          <w:b/>
          <w:color w:val="000000"/>
        </w:rPr>
        <w:t xml:space="preserve">: </w:t>
      </w:r>
      <w:r w:rsidRPr="00A542D9">
        <w:rPr>
          <w:rFonts w:ascii="Arial" w:hAnsi="Arial" w:cs="Arial"/>
          <w:bCs/>
          <w:color w:val="000000"/>
        </w:rPr>
        <w:t>aktivity: cykloturistika, pěší turistika; prioritní turistické cíle:</w:t>
      </w:r>
    </w:p>
    <w:p w14:paraId="4EA17F47" w14:textId="77777777" w:rsidR="00A542D9" w:rsidRPr="00A542D9" w:rsidRDefault="00A542D9" w:rsidP="00A542D9">
      <w:pPr>
        <w:pStyle w:val="Odstavecseseznamem"/>
        <w:numPr>
          <w:ilvl w:val="1"/>
          <w:numId w:val="31"/>
        </w:numPr>
        <w:contextualSpacing/>
        <w:rPr>
          <w:rFonts w:ascii="Arial" w:hAnsi="Arial" w:cs="Arial"/>
          <w:b/>
          <w:color w:val="000000"/>
          <w:sz w:val="22"/>
          <w:szCs w:val="22"/>
        </w:rPr>
      </w:pPr>
      <w:r w:rsidRPr="00A542D9">
        <w:rPr>
          <w:rFonts w:ascii="Arial" w:hAnsi="Arial" w:cs="Arial"/>
          <w:bCs/>
          <w:color w:val="000000"/>
          <w:sz w:val="22"/>
          <w:szCs w:val="22"/>
        </w:rPr>
        <w:t>Nové Javoříčko (Javoříčko)</w:t>
      </w:r>
    </w:p>
    <w:p w14:paraId="249CB3AA" w14:textId="77777777" w:rsidR="00A542D9" w:rsidRPr="00A542D9" w:rsidRDefault="00A542D9" w:rsidP="00A542D9">
      <w:pPr>
        <w:pStyle w:val="Odstavecseseznamem"/>
        <w:numPr>
          <w:ilvl w:val="1"/>
          <w:numId w:val="31"/>
        </w:numPr>
        <w:contextualSpacing/>
        <w:rPr>
          <w:rFonts w:ascii="Arial" w:hAnsi="Arial" w:cs="Arial"/>
          <w:b/>
          <w:color w:val="000000"/>
          <w:sz w:val="22"/>
          <w:szCs w:val="22"/>
        </w:rPr>
      </w:pPr>
      <w:r w:rsidRPr="00A542D9">
        <w:rPr>
          <w:rFonts w:ascii="Arial" w:hAnsi="Arial" w:cs="Arial"/>
          <w:bCs/>
          <w:color w:val="000000"/>
          <w:sz w:val="22"/>
          <w:szCs w:val="22"/>
        </w:rPr>
        <w:t>Jeskyně Javoříčko</w:t>
      </w:r>
    </w:p>
    <w:p w14:paraId="2AA557AD" w14:textId="77777777" w:rsidR="00A542D9" w:rsidRPr="00A542D9" w:rsidRDefault="00A542D9" w:rsidP="00A542D9">
      <w:pPr>
        <w:pStyle w:val="Odstavecseseznamem"/>
        <w:numPr>
          <w:ilvl w:val="1"/>
          <w:numId w:val="31"/>
        </w:numPr>
        <w:contextualSpacing/>
        <w:rPr>
          <w:rFonts w:ascii="Arial" w:hAnsi="Arial" w:cs="Arial"/>
          <w:b/>
          <w:color w:val="000000"/>
          <w:sz w:val="22"/>
          <w:szCs w:val="22"/>
        </w:rPr>
      </w:pPr>
      <w:r w:rsidRPr="00A542D9">
        <w:rPr>
          <w:rFonts w:ascii="Arial" w:hAnsi="Arial" w:cs="Arial"/>
          <w:bCs/>
          <w:color w:val="000000"/>
          <w:sz w:val="22"/>
          <w:szCs w:val="22"/>
        </w:rPr>
        <w:t>Moravia glampresort</w:t>
      </w:r>
    </w:p>
    <w:p w14:paraId="2421564D" w14:textId="77777777" w:rsidR="00A542D9" w:rsidRPr="00A542D9" w:rsidRDefault="00A542D9" w:rsidP="00A542D9">
      <w:pPr>
        <w:pStyle w:val="Odstavecseseznamem"/>
        <w:numPr>
          <w:ilvl w:val="1"/>
          <w:numId w:val="31"/>
        </w:numPr>
        <w:contextualSpacing/>
        <w:rPr>
          <w:rFonts w:ascii="Arial" w:hAnsi="Arial" w:cs="Arial"/>
          <w:b/>
          <w:color w:val="000000"/>
          <w:sz w:val="22"/>
          <w:szCs w:val="22"/>
        </w:rPr>
      </w:pPr>
      <w:proofErr w:type="spellStart"/>
      <w:r w:rsidRPr="00A542D9">
        <w:rPr>
          <w:rFonts w:ascii="Arial" w:hAnsi="Arial" w:cs="Arial"/>
          <w:bCs/>
          <w:color w:val="000000"/>
          <w:sz w:val="22"/>
          <w:szCs w:val="22"/>
        </w:rPr>
        <w:t>Samovýčep</w:t>
      </w:r>
      <w:proofErr w:type="spellEnd"/>
      <w:r w:rsidRPr="00A542D9">
        <w:rPr>
          <w:rFonts w:ascii="Arial" w:hAnsi="Arial" w:cs="Arial"/>
          <w:bCs/>
          <w:color w:val="000000"/>
          <w:sz w:val="22"/>
          <w:szCs w:val="22"/>
        </w:rPr>
        <w:t xml:space="preserve"> Raková U Konice</w:t>
      </w:r>
    </w:p>
    <w:p w14:paraId="2DF88245" w14:textId="77777777" w:rsidR="00A542D9" w:rsidRPr="00A542D9" w:rsidRDefault="00A542D9" w:rsidP="00A542D9">
      <w:pPr>
        <w:pStyle w:val="Odstavecseseznamem"/>
        <w:numPr>
          <w:ilvl w:val="1"/>
          <w:numId w:val="31"/>
        </w:numPr>
        <w:contextualSpacing/>
        <w:rPr>
          <w:rFonts w:ascii="Arial" w:hAnsi="Arial" w:cs="Arial"/>
          <w:b/>
          <w:color w:val="000000"/>
          <w:sz w:val="22"/>
          <w:szCs w:val="22"/>
        </w:rPr>
      </w:pPr>
      <w:r w:rsidRPr="00A542D9">
        <w:rPr>
          <w:rFonts w:ascii="Arial" w:hAnsi="Arial" w:cs="Arial"/>
          <w:bCs/>
          <w:color w:val="000000"/>
          <w:sz w:val="22"/>
          <w:szCs w:val="22"/>
        </w:rPr>
        <w:t xml:space="preserve">SPA </w:t>
      </w:r>
      <w:proofErr w:type="spellStart"/>
      <w:r w:rsidRPr="00A542D9">
        <w:rPr>
          <w:rFonts w:ascii="Arial" w:hAnsi="Arial" w:cs="Arial"/>
          <w:bCs/>
          <w:color w:val="000000"/>
          <w:sz w:val="22"/>
          <w:szCs w:val="22"/>
        </w:rPr>
        <w:t>Moments</w:t>
      </w:r>
      <w:proofErr w:type="spellEnd"/>
      <w:r w:rsidRPr="00A542D9">
        <w:rPr>
          <w:rFonts w:ascii="Arial" w:hAnsi="Arial" w:cs="Arial"/>
          <w:bCs/>
          <w:color w:val="000000"/>
          <w:sz w:val="22"/>
          <w:szCs w:val="22"/>
        </w:rPr>
        <w:t xml:space="preserve"> Polomí</w:t>
      </w:r>
    </w:p>
    <w:p w14:paraId="31AA50AF" w14:textId="77777777" w:rsidR="00A542D9" w:rsidRPr="00A542D9" w:rsidRDefault="00A542D9" w:rsidP="00A542D9">
      <w:pPr>
        <w:pStyle w:val="Odstavecseseznamem"/>
        <w:numPr>
          <w:ilvl w:val="1"/>
          <w:numId w:val="31"/>
        </w:numPr>
        <w:contextualSpacing/>
        <w:rPr>
          <w:rFonts w:ascii="Arial" w:hAnsi="Arial" w:cs="Arial"/>
          <w:b/>
          <w:color w:val="000000"/>
          <w:sz w:val="22"/>
          <w:szCs w:val="22"/>
        </w:rPr>
      </w:pPr>
      <w:r w:rsidRPr="00A542D9">
        <w:rPr>
          <w:rFonts w:ascii="Arial" w:hAnsi="Arial" w:cs="Arial"/>
          <w:bCs/>
          <w:color w:val="000000"/>
          <w:sz w:val="22"/>
          <w:szCs w:val="22"/>
        </w:rPr>
        <w:t>Čertovy rybníky (</w:t>
      </w:r>
      <w:proofErr w:type="spellStart"/>
      <w:r w:rsidRPr="00A542D9">
        <w:rPr>
          <w:rFonts w:ascii="Arial" w:hAnsi="Arial" w:cs="Arial"/>
          <w:bCs/>
          <w:color w:val="000000"/>
          <w:sz w:val="22"/>
          <w:szCs w:val="22"/>
        </w:rPr>
        <w:t>Čunín</w:t>
      </w:r>
      <w:proofErr w:type="spellEnd"/>
      <w:r w:rsidRPr="00A542D9">
        <w:rPr>
          <w:rFonts w:ascii="Arial" w:hAnsi="Arial" w:cs="Arial"/>
          <w:bCs/>
          <w:color w:val="000000"/>
          <w:sz w:val="22"/>
          <w:szCs w:val="22"/>
        </w:rPr>
        <w:t>)</w:t>
      </w:r>
    </w:p>
    <w:p w14:paraId="6DE60537" w14:textId="77777777" w:rsidR="00A542D9" w:rsidRPr="00A542D9" w:rsidRDefault="00A542D9" w:rsidP="00A542D9">
      <w:pPr>
        <w:pStyle w:val="Normlnweb"/>
        <w:spacing w:beforeAutospacing="0" w:afterAutospacing="0"/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14:paraId="2C62FF4D" w14:textId="77777777" w:rsidR="00A542D9" w:rsidRPr="00A542D9" w:rsidRDefault="00A542D9" w:rsidP="00A542D9">
      <w:pPr>
        <w:rPr>
          <w:rFonts w:ascii="Arial" w:hAnsi="Arial" w:cs="Arial"/>
          <w:bCs/>
          <w:color w:val="000000"/>
        </w:rPr>
      </w:pPr>
      <w:r w:rsidRPr="00A542D9">
        <w:rPr>
          <w:rFonts w:ascii="Arial" w:hAnsi="Arial" w:cs="Arial"/>
          <w:bCs/>
          <w:color w:val="000000"/>
        </w:rPr>
        <w:t xml:space="preserve">Dalších 5 </w:t>
      </w:r>
      <w:proofErr w:type="spellStart"/>
      <w:r w:rsidRPr="00A542D9">
        <w:rPr>
          <w:rFonts w:ascii="Arial" w:hAnsi="Arial" w:cs="Arial"/>
          <w:bCs/>
          <w:color w:val="000000"/>
        </w:rPr>
        <w:t>reels</w:t>
      </w:r>
      <w:proofErr w:type="spellEnd"/>
      <w:r w:rsidRPr="00A542D9">
        <w:rPr>
          <w:rFonts w:ascii="Arial" w:hAnsi="Arial" w:cs="Arial"/>
          <w:bCs/>
          <w:color w:val="000000"/>
        </w:rPr>
        <w:t xml:space="preserve"> realizovat volitelně z výše uvedených turistických cílů. </w:t>
      </w:r>
    </w:p>
    <w:p w14:paraId="3E955AD4" w14:textId="77777777" w:rsidR="00A542D9" w:rsidRPr="00A542D9" w:rsidRDefault="00A542D9" w:rsidP="00A542D9">
      <w:pPr>
        <w:rPr>
          <w:rFonts w:ascii="Arial" w:hAnsi="Arial" w:cs="Arial"/>
          <w:bCs/>
          <w:color w:val="000000"/>
        </w:rPr>
      </w:pPr>
      <w:r w:rsidRPr="00A542D9">
        <w:rPr>
          <w:rFonts w:ascii="Arial" w:hAnsi="Arial" w:cs="Arial"/>
          <w:bCs/>
          <w:color w:val="000000"/>
        </w:rPr>
        <w:t xml:space="preserve">Reels budou prezentovat vybrané turistické cíle a budou se zaměřovat na zachycení pozitivních emocí, zážitků a přiblížení konkrétních cílů návštěvníkovi. Reels budou dynamické a imagové (střihem, pohybem, zpomalenými záběry, makrozáběry apod.). Cílem je audio-vizuální zpracování s důrazem na informační hodnotu pro cílovou skupinu rodiny s dětmi. Měly by prezentovat turistickou oblast Střední Morava jako místo pro dovolenou, aktivní trávení volného času i místo pro odpočinek. Reels budou obsahovat záběry s lidmi i bez lidí. Reels jsou koncipované jako informační, ale zároveň nesoucí prvky brandu Střední Morava – „hlavně klid“ a „adrenalin po našem“.  </w:t>
      </w:r>
    </w:p>
    <w:p w14:paraId="02CA3E94" w14:textId="77777777" w:rsidR="00A542D9" w:rsidRPr="00A542D9" w:rsidRDefault="00A542D9" w:rsidP="00A542D9">
      <w:pPr>
        <w:rPr>
          <w:rFonts w:ascii="Arial" w:hAnsi="Arial" w:cs="Arial"/>
          <w:bCs/>
          <w:color w:val="000000"/>
        </w:rPr>
      </w:pPr>
      <w:r w:rsidRPr="00A542D9">
        <w:rPr>
          <w:rFonts w:ascii="Arial" w:hAnsi="Arial" w:cs="Arial"/>
          <w:bCs/>
          <w:color w:val="000000"/>
        </w:rPr>
        <w:t xml:space="preserve">Obsahované záběry </w:t>
      </w:r>
      <w:proofErr w:type="spellStart"/>
      <w:r w:rsidRPr="00A542D9">
        <w:rPr>
          <w:rFonts w:ascii="Arial" w:hAnsi="Arial" w:cs="Arial"/>
          <w:bCs/>
          <w:color w:val="000000"/>
        </w:rPr>
        <w:t>reels</w:t>
      </w:r>
      <w:proofErr w:type="spellEnd"/>
      <w:r w:rsidRPr="00A542D9">
        <w:rPr>
          <w:rFonts w:ascii="Arial" w:hAnsi="Arial" w:cs="Arial"/>
          <w:bCs/>
          <w:color w:val="000000"/>
        </w:rPr>
        <w:t xml:space="preserve"> musí být technicky a výtvarně precizní – stabilní pohyby kamery, vhodná výtvarná kompozice, správné zaostření objektů, práce s hloubkou ostrosti. Scény musí být správně exponované, jasově vyvážené a barevně korigované. Celkově však skladba střihu, jasy, kontrasty a barvy </w:t>
      </w:r>
      <w:proofErr w:type="spellStart"/>
      <w:r w:rsidRPr="00A542D9">
        <w:rPr>
          <w:rFonts w:ascii="Arial" w:hAnsi="Arial" w:cs="Arial"/>
          <w:bCs/>
          <w:color w:val="000000"/>
        </w:rPr>
        <w:t>reels</w:t>
      </w:r>
      <w:proofErr w:type="spellEnd"/>
      <w:r w:rsidRPr="00A542D9">
        <w:rPr>
          <w:rFonts w:ascii="Arial" w:hAnsi="Arial" w:cs="Arial"/>
          <w:bCs/>
          <w:color w:val="000000"/>
        </w:rPr>
        <w:t xml:space="preserve"> musí působit jednotně a profesionálně. Zvukový mix musí vhodně kombinovat zvolenou </w:t>
      </w:r>
      <w:proofErr w:type="spellStart"/>
      <w:r w:rsidRPr="00A542D9">
        <w:rPr>
          <w:rFonts w:ascii="Arial" w:hAnsi="Arial" w:cs="Arial"/>
          <w:bCs/>
          <w:color w:val="000000"/>
        </w:rPr>
        <w:t>podkresovou</w:t>
      </w:r>
      <w:proofErr w:type="spellEnd"/>
      <w:r w:rsidRPr="00A542D9">
        <w:rPr>
          <w:rFonts w:ascii="Arial" w:hAnsi="Arial" w:cs="Arial"/>
          <w:bCs/>
          <w:color w:val="000000"/>
        </w:rPr>
        <w:t xml:space="preserve"> hudbu a některé vybrané ruchy, podporující náladu a vyznění scén.</w:t>
      </w:r>
      <w:r w:rsidRPr="00A542D9">
        <w:rPr>
          <w:rFonts w:ascii="Arial" w:hAnsi="Arial" w:cs="Arial"/>
        </w:rPr>
        <w:t xml:space="preserve"> </w:t>
      </w:r>
    </w:p>
    <w:p w14:paraId="23CF52CA" w14:textId="77777777" w:rsidR="00A542D9" w:rsidRPr="00A542D9" w:rsidRDefault="00A542D9" w:rsidP="00A542D9">
      <w:pPr>
        <w:pStyle w:val="Normlnweb"/>
        <w:spacing w:beforeAutospacing="0" w:afterAutospacing="0"/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14:paraId="63A7CA80" w14:textId="77777777" w:rsidR="00A542D9" w:rsidRPr="00A542D9" w:rsidRDefault="00A542D9" w:rsidP="00A542D9">
      <w:pPr>
        <w:pStyle w:val="Normlnweb"/>
        <w:spacing w:beforeAutospacing="0" w:afterAutospacing="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A542D9">
        <w:rPr>
          <w:rFonts w:ascii="Arial" w:hAnsi="Arial" w:cs="Arial"/>
          <w:bCs/>
          <w:color w:val="000000"/>
          <w:sz w:val="22"/>
          <w:szCs w:val="22"/>
        </w:rPr>
        <w:t>Výsledná videa je nutné dodat v rozlišení 4K (Ultra HD) a FullHD (1080p), ve formátu MP4, komprimované standardem H 264 se stereofonní zvukovou stopou ve vysoké kvalitě, a to prostřednictvím virtuálního uložiště.</w:t>
      </w:r>
    </w:p>
    <w:p w14:paraId="37108D68" w14:textId="77777777" w:rsidR="00A542D9" w:rsidRPr="00A542D9" w:rsidRDefault="00A542D9" w:rsidP="00A542D9">
      <w:pPr>
        <w:pStyle w:val="Normlnweb"/>
        <w:spacing w:beforeAutospacing="0" w:afterAutospacing="0"/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14:paraId="59928CAA" w14:textId="77777777" w:rsidR="00A542D9" w:rsidRDefault="00A542D9" w:rsidP="00A542D9">
      <w:pPr>
        <w:pStyle w:val="Normlnweb"/>
        <w:spacing w:beforeAutospacing="0" w:afterAutospacing="0"/>
        <w:jc w:val="both"/>
        <w:rPr>
          <w:rFonts w:ascii="Arial" w:hAnsi="Arial" w:cs="Arial"/>
          <w:bCs/>
          <w:sz w:val="22"/>
          <w:szCs w:val="22"/>
        </w:rPr>
      </w:pPr>
      <w:r w:rsidRPr="00A542D9">
        <w:rPr>
          <w:rFonts w:ascii="Arial" w:hAnsi="Arial" w:cs="Arial"/>
          <w:bCs/>
          <w:sz w:val="22"/>
          <w:szCs w:val="22"/>
        </w:rPr>
        <w:t xml:space="preserve">Dodavatel poskytne zadavateli k užití předmětu díla licenci podle § 2371 občanského zákoníku. Tato licence je udělena ke všem způsobům užití díla dle § 12 odst. 4 zákona č. 121/2000 Sb., o právu autorském, o právech souvisejících s právem autorským a o změně některých zákonů </w:t>
      </w:r>
      <w:r w:rsidRPr="00A542D9">
        <w:rPr>
          <w:rFonts w:ascii="Arial" w:hAnsi="Arial" w:cs="Arial"/>
          <w:bCs/>
          <w:sz w:val="22"/>
          <w:szCs w:val="22"/>
        </w:rPr>
        <w:lastRenderedPageBreak/>
        <w:t xml:space="preserve">(autorský zákon), ve znění pozdějších předpisů, a to v rozsahu územně, časově a množstevně neomezeném. </w:t>
      </w:r>
    </w:p>
    <w:p w14:paraId="2174B644" w14:textId="77777777" w:rsidR="00A542D9" w:rsidRDefault="00A542D9" w:rsidP="00A542D9">
      <w:pPr>
        <w:pStyle w:val="Normlnweb"/>
        <w:spacing w:beforeAutospacing="0" w:afterAutospacing="0"/>
        <w:jc w:val="both"/>
        <w:rPr>
          <w:rFonts w:ascii="Arial" w:hAnsi="Arial" w:cs="Arial"/>
          <w:bCs/>
          <w:sz w:val="22"/>
          <w:szCs w:val="22"/>
        </w:rPr>
      </w:pPr>
    </w:p>
    <w:p w14:paraId="110DA0C2" w14:textId="662B2D46" w:rsidR="00A542D9" w:rsidRPr="00A542D9" w:rsidRDefault="00A542D9" w:rsidP="00A542D9">
      <w:pPr>
        <w:pStyle w:val="Normlnweb"/>
        <w:spacing w:beforeAutospacing="0" w:afterAutospacing="0"/>
        <w:jc w:val="both"/>
        <w:rPr>
          <w:rFonts w:ascii="Arial" w:hAnsi="Arial" w:cs="Arial"/>
          <w:bCs/>
          <w:sz w:val="22"/>
          <w:szCs w:val="22"/>
        </w:rPr>
      </w:pPr>
      <w:r w:rsidRPr="00A542D9">
        <w:rPr>
          <w:rFonts w:ascii="Arial" w:hAnsi="Arial" w:cs="Arial"/>
          <w:bCs/>
          <w:sz w:val="22"/>
          <w:szCs w:val="22"/>
        </w:rPr>
        <w:t>Zadavatel bude oprávněn poskytnout oprávnění tvořící součást licence třetím osobám zcela nebo zčásti (podlicence). Odměna za poskytnutou licenci bude součástí nabídkové ceny.</w:t>
      </w:r>
    </w:p>
    <w:p w14:paraId="52DCDB03" w14:textId="77777777" w:rsidR="00A542D9" w:rsidRPr="00A542D9" w:rsidRDefault="00A542D9" w:rsidP="00A542D9">
      <w:pPr>
        <w:pStyle w:val="Normlnweb"/>
        <w:spacing w:beforeAutospacing="0" w:afterAutospacing="0"/>
        <w:jc w:val="both"/>
        <w:rPr>
          <w:rFonts w:ascii="Arial" w:hAnsi="Arial" w:cs="Arial"/>
          <w:bCs/>
          <w:sz w:val="22"/>
          <w:szCs w:val="22"/>
        </w:rPr>
      </w:pPr>
    </w:p>
    <w:p w14:paraId="7DCAE631" w14:textId="77777777" w:rsidR="00A542D9" w:rsidRPr="00A542D9" w:rsidRDefault="00A542D9" w:rsidP="00A542D9">
      <w:pPr>
        <w:pStyle w:val="Normlnweb"/>
        <w:spacing w:beforeAutospacing="0" w:afterAutospacing="0"/>
        <w:jc w:val="both"/>
        <w:rPr>
          <w:rFonts w:ascii="Arial" w:hAnsi="Arial" w:cs="Arial"/>
          <w:sz w:val="22"/>
          <w:szCs w:val="22"/>
        </w:rPr>
      </w:pPr>
      <w:r w:rsidRPr="00A542D9">
        <w:rPr>
          <w:rFonts w:ascii="Arial" w:hAnsi="Arial" w:cs="Arial"/>
          <w:sz w:val="22"/>
          <w:szCs w:val="22"/>
        </w:rPr>
        <w:t xml:space="preserve">Součástí všech </w:t>
      </w:r>
      <w:proofErr w:type="spellStart"/>
      <w:r w:rsidRPr="00A542D9">
        <w:rPr>
          <w:rFonts w:ascii="Arial" w:hAnsi="Arial" w:cs="Arial"/>
          <w:sz w:val="22"/>
          <w:szCs w:val="22"/>
        </w:rPr>
        <w:t>reels</w:t>
      </w:r>
      <w:proofErr w:type="spellEnd"/>
      <w:r w:rsidRPr="00A542D9">
        <w:rPr>
          <w:rFonts w:ascii="Arial" w:hAnsi="Arial" w:cs="Arial"/>
          <w:sz w:val="22"/>
          <w:szCs w:val="22"/>
        </w:rPr>
        <w:t xml:space="preserve"> musí být informace o tom, že je projekt podpořen z programu MMR ČR a doplněn o příslušná loga. Použití log musí být předem schváleno zadavatelem/objednatelem a poskytovatelem dotace – podklad ke schválení musí být předložen zadavateli/objednateli nejpozději 14 dnů před dodáním díla.</w:t>
      </w:r>
    </w:p>
    <w:p w14:paraId="6BEDD96A" w14:textId="77777777" w:rsidR="00A542D9" w:rsidRPr="00A542D9" w:rsidRDefault="00A542D9" w:rsidP="00A542D9">
      <w:pPr>
        <w:pStyle w:val="Normlnweb"/>
        <w:spacing w:beforeAutospacing="0" w:afterAutospacing="0"/>
        <w:jc w:val="both"/>
        <w:rPr>
          <w:rFonts w:ascii="Arial" w:hAnsi="Arial" w:cs="Arial"/>
          <w:bCs/>
          <w:sz w:val="22"/>
          <w:szCs w:val="22"/>
        </w:rPr>
      </w:pPr>
    </w:p>
    <w:p w14:paraId="1EBA9BD7" w14:textId="77777777" w:rsidR="00A542D9" w:rsidRPr="00A542D9" w:rsidRDefault="00A542D9" w:rsidP="00A542D9">
      <w:pPr>
        <w:pStyle w:val="Normlnweb"/>
        <w:spacing w:beforeAutospacing="0" w:afterAutospacing="0"/>
        <w:jc w:val="both"/>
        <w:rPr>
          <w:rFonts w:ascii="Arial" w:hAnsi="Arial" w:cs="Arial"/>
          <w:bCs/>
          <w:sz w:val="22"/>
          <w:szCs w:val="22"/>
        </w:rPr>
      </w:pPr>
      <w:r w:rsidRPr="00A542D9">
        <w:rPr>
          <w:rFonts w:ascii="Arial" w:hAnsi="Arial" w:cs="Arial"/>
          <w:bCs/>
          <w:sz w:val="22"/>
          <w:szCs w:val="22"/>
        </w:rPr>
        <w:t xml:space="preserve">Scénář všech </w:t>
      </w:r>
      <w:proofErr w:type="spellStart"/>
      <w:r w:rsidRPr="00A542D9">
        <w:rPr>
          <w:rFonts w:ascii="Arial" w:hAnsi="Arial" w:cs="Arial"/>
          <w:bCs/>
          <w:sz w:val="22"/>
          <w:szCs w:val="22"/>
        </w:rPr>
        <w:t>reels</w:t>
      </w:r>
      <w:proofErr w:type="spellEnd"/>
      <w:r w:rsidRPr="00A542D9">
        <w:rPr>
          <w:rFonts w:ascii="Arial" w:hAnsi="Arial" w:cs="Arial"/>
          <w:bCs/>
          <w:sz w:val="22"/>
          <w:szCs w:val="22"/>
        </w:rPr>
        <w:t xml:space="preserve"> musí být průběžně konzultován se zadavatelem/objednatelem a finální verze scénářů podléhají jeho schválení.</w:t>
      </w:r>
    </w:p>
    <w:p w14:paraId="77F942F8" w14:textId="77777777" w:rsidR="00A542D9" w:rsidRPr="00A542D9" w:rsidRDefault="00A542D9" w:rsidP="00A542D9">
      <w:pPr>
        <w:pStyle w:val="Normlnweb"/>
        <w:spacing w:beforeAutospacing="0" w:afterAutospacing="0"/>
        <w:jc w:val="both"/>
        <w:rPr>
          <w:rFonts w:ascii="Arial" w:hAnsi="Arial" w:cs="Arial"/>
          <w:bCs/>
          <w:sz w:val="22"/>
          <w:szCs w:val="22"/>
        </w:rPr>
      </w:pPr>
    </w:p>
    <w:p w14:paraId="308B2951" w14:textId="77777777" w:rsidR="00A542D9" w:rsidRPr="00A542D9" w:rsidRDefault="00A542D9" w:rsidP="00A542D9">
      <w:pPr>
        <w:pStyle w:val="Normlnweb"/>
        <w:spacing w:beforeAutospacing="0" w:afterAutospacing="0"/>
        <w:jc w:val="both"/>
        <w:rPr>
          <w:rFonts w:ascii="Arial" w:hAnsi="Arial" w:cs="Arial"/>
          <w:bCs/>
          <w:sz w:val="22"/>
          <w:szCs w:val="22"/>
        </w:rPr>
      </w:pPr>
      <w:r w:rsidRPr="00A542D9">
        <w:rPr>
          <w:rFonts w:ascii="Arial" w:hAnsi="Arial" w:cs="Arial"/>
          <w:bCs/>
          <w:sz w:val="22"/>
          <w:szCs w:val="22"/>
        </w:rPr>
        <w:t xml:space="preserve">Finální podoba všech </w:t>
      </w:r>
      <w:proofErr w:type="spellStart"/>
      <w:r w:rsidRPr="00A542D9">
        <w:rPr>
          <w:rFonts w:ascii="Arial" w:hAnsi="Arial" w:cs="Arial"/>
          <w:bCs/>
          <w:sz w:val="22"/>
          <w:szCs w:val="22"/>
        </w:rPr>
        <w:t>reels</w:t>
      </w:r>
      <w:proofErr w:type="spellEnd"/>
      <w:r w:rsidRPr="00A542D9">
        <w:rPr>
          <w:rFonts w:ascii="Arial" w:hAnsi="Arial" w:cs="Arial"/>
          <w:bCs/>
          <w:sz w:val="22"/>
          <w:szCs w:val="22"/>
        </w:rPr>
        <w:t xml:space="preserve"> podléhá schválení ze strany zadavatele/objednatele.</w:t>
      </w:r>
    </w:p>
    <w:p w14:paraId="229C3CEF" w14:textId="77777777" w:rsidR="00684AA1" w:rsidRPr="00A542D9" w:rsidRDefault="00684AA1" w:rsidP="00D17CCA">
      <w:pPr>
        <w:pStyle w:val="Normlnweb"/>
        <w:spacing w:beforeAutospacing="0" w:afterAutospacing="0"/>
        <w:jc w:val="both"/>
        <w:rPr>
          <w:rFonts w:ascii="Arial" w:hAnsi="Arial" w:cs="Arial"/>
          <w:bCs/>
          <w:sz w:val="22"/>
          <w:szCs w:val="22"/>
        </w:rPr>
      </w:pPr>
    </w:p>
    <w:p w14:paraId="0F8CACD5" w14:textId="77777777" w:rsidR="00CA226F" w:rsidRPr="00A542D9" w:rsidRDefault="00CA226F" w:rsidP="00CA226F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22CF2F50" w14:textId="77777777" w:rsidR="003217B6" w:rsidRPr="00A542D9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b/>
          <w:sz w:val="21"/>
          <w:szCs w:val="21"/>
        </w:rPr>
      </w:pPr>
      <w:r w:rsidRPr="00A542D9">
        <w:rPr>
          <w:rFonts w:ascii="Arial" w:eastAsia="Times New Roman" w:hAnsi="Arial" w:cs="Arial"/>
          <w:b/>
          <w:sz w:val="21"/>
          <w:szCs w:val="21"/>
        </w:rPr>
        <w:t>II.</w:t>
      </w:r>
    </w:p>
    <w:p w14:paraId="0156D1EE" w14:textId="77777777" w:rsidR="003217B6" w:rsidRPr="00A542D9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b/>
          <w:sz w:val="21"/>
          <w:szCs w:val="21"/>
        </w:rPr>
      </w:pPr>
      <w:r w:rsidRPr="00A542D9">
        <w:rPr>
          <w:rFonts w:ascii="Arial" w:eastAsia="Times New Roman" w:hAnsi="Arial" w:cs="Arial"/>
          <w:b/>
          <w:sz w:val="21"/>
          <w:szCs w:val="21"/>
        </w:rPr>
        <w:t>Termín plnění</w:t>
      </w:r>
    </w:p>
    <w:p w14:paraId="01833621" w14:textId="77777777" w:rsidR="00785DC4" w:rsidRPr="00A542D9" w:rsidRDefault="00785DC4" w:rsidP="00785DC4">
      <w:pPr>
        <w:rPr>
          <w:rFonts w:ascii="Arial" w:eastAsia="Times New Roman" w:hAnsi="Arial" w:cs="Arial"/>
          <w:b/>
          <w:sz w:val="21"/>
          <w:szCs w:val="21"/>
        </w:rPr>
      </w:pPr>
    </w:p>
    <w:p w14:paraId="61E5CCA3" w14:textId="18E7478D" w:rsidR="00785DC4" w:rsidRPr="00A542D9" w:rsidRDefault="00785DC4" w:rsidP="00785DC4">
      <w:pPr>
        <w:rPr>
          <w:rFonts w:ascii="Arial" w:hAnsi="Arial" w:cs="Arial"/>
          <w:color w:val="FF0000"/>
          <w:szCs w:val="20"/>
        </w:rPr>
      </w:pPr>
      <w:r w:rsidRPr="00A542D9">
        <w:rPr>
          <w:rFonts w:ascii="Arial" w:hAnsi="Arial" w:cs="Arial"/>
          <w:b/>
          <w:color w:val="000000"/>
          <w:szCs w:val="20"/>
        </w:rPr>
        <w:t>Doba plnění - termín dodání</w:t>
      </w:r>
      <w:r w:rsidRPr="00A542D9">
        <w:rPr>
          <w:rFonts w:ascii="Arial" w:hAnsi="Arial" w:cs="Arial"/>
          <w:color w:val="000000"/>
          <w:szCs w:val="20"/>
        </w:rPr>
        <w:t>:</w:t>
      </w:r>
      <w:r w:rsidRPr="00A542D9">
        <w:rPr>
          <w:rFonts w:ascii="Arial" w:hAnsi="Arial" w:cs="Arial"/>
          <w:color w:val="FF0000"/>
          <w:szCs w:val="20"/>
        </w:rPr>
        <w:t xml:space="preserve"> </w:t>
      </w:r>
      <w:r w:rsidRPr="00A542D9">
        <w:rPr>
          <w:rFonts w:ascii="Arial" w:hAnsi="Arial" w:cs="Arial"/>
          <w:b/>
          <w:szCs w:val="20"/>
        </w:rPr>
        <w:t>do</w:t>
      </w:r>
      <w:r w:rsidRPr="00A542D9">
        <w:rPr>
          <w:rFonts w:ascii="Arial" w:hAnsi="Arial" w:cs="Arial"/>
          <w:szCs w:val="20"/>
        </w:rPr>
        <w:t xml:space="preserve"> </w:t>
      </w:r>
      <w:r w:rsidR="00D17CCA" w:rsidRPr="00A542D9">
        <w:rPr>
          <w:rFonts w:ascii="Arial" w:hAnsi="Arial" w:cs="Arial"/>
          <w:b/>
          <w:szCs w:val="20"/>
        </w:rPr>
        <w:t xml:space="preserve">30. </w:t>
      </w:r>
      <w:r w:rsidR="00A542D9">
        <w:rPr>
          <w:rFonts w:ascii="Arial" w:hAnsi="Arial" w:cs="Arial"/>
          <w:b/>
          <w:szCs w:val="20"/>
        </w:rPr>
        <w:t>09</w:t>
      </w:r>
      <w:r w:rsidR="00D17CCA" w:rsidRPr="00A542D9">
        <w:rPr>
          <w:rFonts w:ascii="Arial" w:hAnsi="Arial" w:cs="Arial"/>
          <w:b/>
          <w:szCs w:val="20"/>
        </w:rPr>
        <w:t>. 2024</w:t>
      </w:r>
    </w:p>
    <w:p w14:paraId="214CAB7D" w14:textId="77777777" w:rsidR="00785DC4" w:rsidRPr="00A542D9" w:rsidRDefault="00785DC4" w:rsidP="00785DC4">
      <w:pPr>
        <w:rPr>
          <w:rFonts w:ascii="Arial" w:hAnsi="Arial" w:cs="Arial"/>
          <w:color w:val="000000"/>
          <w:szCs w:val="20"/>
        </w:rPr>
      </w:pPr>
      <w:r w:rsidRPr="00A542D9">
        <w:rPr>
          <w:rFonts w:ascii="Arial" w:hAnsi="Arial" w:cs="Arial"/>
          <w:b/>
          <w:color w:val="000000"/>
          <w:szCs w:val="20"/>
        </w:rPr>
        <w:t>Místo plnění</w:t>
      </w:r>
      <w:r w:rsidRPr="00A542D9">
        <w:rPr>
          <w:rFonts w:ascii="Arial" w:hAnsi="Arial" w:cs="Arial"/>
          <w:color w:val="000000"/>
          <w:szCs w:val="20"/>
        </w:rPr>
        <w:t>: provozovna zadavatele (</w:t>
      </w:r>
      <w:r w:rsidRPr="00A542D9">
        <w:rPr>
          <w:rFonts w:ascii="Arial" w:hAnsi="Arial" w:cs="Arial"/>
          <w:szCs w:val="20"/>
          <w:lang w:eastAsia="ko-KR"/>
        </w:rPr>
        <w:t>Na Šibeníku 185/46, 779 00 Olomouc)</w:t>
      </w:r>
      <w:r w:rsidRPr="00A542D9">
        <w:rPr>
          <w:rFonts w:ascii="Arial" w:hAnsi="Arial" w:cs="Arial"/>
          <w:color w:val="000000"/>
          <w:szCs w:val="20"/>
        </w:rPr>
        <w:t xml:space="preserve"> </w:t>
      </w:r>
    </w:p>
    <w:p w14:paraId="2CEBF5F0" w14:textId="77777777" w:rsidR="00BF0A5B" w:rsidRPr="00A542D9" w:rsidRDefault="00BF0A5B" w:rsidP="00C45360">
      <w:pPr>
        <w:spacing w:after="0" w:line="240" w:lineRule="auto"/>
        <w:rPr>
          <w:rFonts w:ascii="Arial" w:eastAsia="Times New Roman" w:hAnsi="Arial" w:cs="Arial"/>
          <w:sz w:val="21"/>
          <w:szCs w:val="21"/>
        </w:rPr>
      </w:pPr>
    </w:p>
    <w:p w14:paraId="78BA6678" w14:textId="77777777" w:rsidR="00684AA1" w:rsidRPr="00A542D9" w:rsidRDefault="00684AA1" w:rsidP="00C45360">
      <w:pPr>
        <w:spacing w:after="0" w:line="240" w:lineRule="auto"/>
        <w:rPr>
          <w:rFonts w:ascii="Arial" w:eastAsia="Times New Roman" w:hAnsi="Arial" w:cs="Arial"/>
          <w:sz w:val="21"/>
          <w:szCs w:val="21"/>
        </w:rPr>
      </w:pPr>
    </w:p>
    <w:p w14:paraId="7346D266" w14:textId="77777777" w:rsidR="00BF0A5B" w:rsidRPr="00A542D9" w:rsidRDefault="00BF0A5B" w:rsidP="00C45360">
      <w:pPr>
        <w:spacing w:after="0" w:line="240" w:lineRule="auto"/>
        <w:rPr>
          <w:rFonts w:ascii="Arial" w:eastAsia="Times New Roman" w:hAnsi="Arial" w:cs="Arial"/>
          <w:sz w:val="21"/>
          <w:szCs w:val="21"/>
        </w:rPr>
      </w:pPr>
    </w:p>
    <w:p w14:paraId="520C4A6B" w14:textId="77777777" w:rsidR="003217B6" w:rsidRPr="00A542D9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b/>
          <w:sz w:val="21"/>
          <w:szCs w:val="21"/>
        </w:rPr>
      </w:pPr>
      <w:r w:rsidRPr="00A542D9">
        <w:rPr>
          <w:rFonts w:ascii="Arial" w:eastAsia="Times New Roman" w:hAnsi="Arial" w:cs="Arial"/>
          <w:b/>
          <w:sz w:val="21"/>
          <w:szCs w:val="21"/>
        </w:rPr>
        <w:t xml:space="preserve">III. </w:t>
      </w:r>
    </w:p>
    <w:p w14:paraId="3C8FCF0E" w14:textId="77777777" w:rsidR="003217B6" w:rsidRPr="00A542D9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b/>
          <w:sz w:val="21"/>
          <w:szCs w:val="21"/>
        </w:rPr>
      </w:pPr>
      <w:r w:rsidRPr="00A542D9">
        <w:rPr>
          <w:rFonts w:ascii="Arial" w:eastAsia="Times New Roman" w:hAnsi="Arial" w:cs="Arial"/>
          <w:b/>
          <w:sz w:val="21"/>
          <w:szCs w:val="21"/>
        </w:rPr>
        <w:t>Cena a platební podmínky</w:t>
      </w:r>
    </w:p>
    <w:p w14:paraId="740710F1" w14:textId="77777777" w:rsidR="003217B6" w:rsidRPr="00A542D9" w:rsidRDefault="003217B6" w:rsidP="00F77B43">
      <w:pPr>
        <w:spacing w:after="0" w:line="240" w:lineRule="auto"/>
        <w:jc w:val="both"/>
        <w:rPr>
          <w:rFonts w:ascii="Arial" w:eastAsia="Times New Roman" w:hAnsi="Arial" w:cs="Arial"/>
          <w:b/>
          <w:sz w:val="21"/>
          <w:szCs w:val="21"/>
        </w:rPr>
      </w:pPr>
    </w:p>
    <w:p w14:paraId="4E21EAFB" w14:textId="5907AB49" w:rsidR="00732B34" w:rsidRPr="00A542D9" w:rsidRDefault="003217B6" w:rsidP="00F77B43">
      <w:pPr>
        <w:pStyle w:val="Default"/>
        <w:numPr>
          <w:ilvl w:val="0"/>
          <w:numId w:val="18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A542D9">
        <w:rPr>
          <w:rFonts w:ascii="Arial" w:eastAsia="Times New Roman" w:hAnsi="Arial" w:cs="Arial"/>
          <w:sz w:val="22"/>
          <w:szCs w:val="22"/>
        </w:rPr>
        <w:t>Objednatel se zavazuje zaplatit zhotoviteli za řádně provedené dílo</w:t>
      </w:r>
      <w:r w:rsidR="00732B34" w:rsidRPr="00A542D9">
        <w:rPr>
          <w:rFonts w:ascii="Arial" w:eastAsia="Times New Roman" w:hAnsi="Arial" w:cs="Arial"/>
          <w:sz w:val="22"/>
          <w:szCs w:val="22"/>
        </w:rPr>
        <w:t xml:space="preserve">, </w:t>
      </w:r>
      <w:r w:rsidR="00732B34" w:rsidRPr="00A542D9">
        <w:rPr>
          <w:rFonts w:ascii="Arial" w:eastAsia="Times New Roman" w:hAnsi="Arial" w:cs="Arial"/>
          <w:color w:val="auto"/>
          <w:sz w:val="22"/>
          <w:szCs w:val="22"/>
        </w:rPr>
        <w:t>a to po provedení předmětu smlouvy</w:t>
      </w:r>
      <w:r w:rsidR="004C4C7D" w:rsidRPr="00A542D9">
        <w:rPr>
          <w:rFonts w:ascii="Arial" w:eastAsia="Times New Roman" w:hAnsi="Arial" w:cs="Arial"/>
          <w:color w:val="auto"/>
          <w:sz w:val="22"/>
          <w:szCs w:val="22"/>
        </w:rPr>
        <w:t>.</w:t>
      </w:r>
      <w:r w:rsidR="0026321E" w:rsidRPr="00A542D9">
        <w:rPr>
          <w:rFonts w:ascii="Arial" w:eastAsia="Times New Roman" w:hAnsi="Arial" w:cs="Arial"/>
          <w:color w:val="auto"/>
          <w:sz w:val="22"/>
          <w:szCs w:val="22"/>
        </w:rPr>
        <w:t xml:space="preserve"> </w:t>
      </w:r>
    </w:p>
    <w:p w14:paraId="06407BB9" w14:textId="77777777" w:rsidR="000A113E" w:rsidRPr="00A542D9" w:rsidRDefault="000A113E" w:rsidP="00732B34">
      <w:pPr>
        <w:pStyle w:val="Default"/>
        <w:ind w:left="720"/>
        <w:jc w:val="both"/>
        <w:rPr>
          <w:rFonts w:ascii="Arial" w:hAnsi="Arial" w:cs="Arial"/>
          <w:sz w:val="22"/>
          <w:szCs w:val="22"/>
        </w:rPr>
      </w:pPr>
      <w:r w:rsidRPr="00A542D9">
        <w:rPr>
          <w:rFonts w:ascii="Arial" w:hAnsi="Arial" w:cs="Arial"/>
          <w:sz w:val="22"/>
          <w:szCs w:val="22"/>
        </w:rPr>
        <w:t xml:space="preserve">Smluvní strany sjednávají </w:t>
      </w:r>
      <w:r w:rsidRPr="00A542D9">
        <w:rPr>
          <w:rFonts w:ascii="Arial" w:eastAsia="Times New Roman" w:hAnsi="Arial" w:cs="Arial"/>
          <w:sz w:val="22"/>
          <w:szCs w:val="22"/>
        </w:rPr>
        <w:t>cenu</w:t>
      </w:r>
      <w:r w:rsidRPr="00A542D9">
        <w:rPr>
          <w:rFonts w:ascii="Arial" w:hAnsi="Arial" w:cs="Arial"/>
          <w:sz w:val="22"/>
          <w:szCs w:val="22"/>
        </w:rPr>
        <w:t xml:space="preserve"> za předmět s</w:t>
      </w:r>
      <w:r w:rsidR="00A10EE3" w:rsidRPr="00A542D9">
        <w:rPr>
          <w:rFonts w:ascii="Arial" w:hAnsi="Arial" w:cs="Arial"/>
          <w:sz w:val="22"/>
          <w:szCs w:val="22"/>
        </w:rPr>
        <w:t>mlouvy specifikovaný v článku I</w:t>
      </w:r>
      <w:r w:rsidRPr="00A542D9">
        <w:rPr>
          <w:rFonts w:ascii="Arial" w:hAnsi="Arial" w:cs="Arial"/>
          <w:sz w:val="22"/>
          <w:szCs w:val="22"/>
        </w:rPr>
        <w:t xml:space="preserve">. této smlouvy v celkové výši: </w:t>
      </w:r>
    </w:p>
    <w:p w14:paraId="72D72831" w14:textId="77777777" w:rsidR="000A113E" w:rsidRPr="00A542D9" w:rsidRDefault="000A113E" w:rsidP="00F77B43">
      <w:pPr>
        <w:tabs>
          <w:tab w:val="right" w:pos="6237"/>
        </w:tabs>
        <w:spacing w:after="0"/>
        <w:ind w:left="1416"/>
        <w:jc w:val="both"/>
        <w:rPr>
          <w:rFonts w:ascii="Arial" w:hAnsi="Arial" w:cs="Arial"/>
        </w:rPr>
      </w:pPr>
      <w:r w:rsidRPr="00A542D9">
        <w:rPr>
          <w:rFonts w:ascii="Arial" w:hAnsi="Arial" w:cs="Arial"/>
        </w:rPr>
        <w:br/>
        <w:t>Cena bez DPH</w:t>
      </w:r>
      <w:r w:rsidRPr="00A542D9">
        <w:rPr>
          <w:rFonts w:ascii="Arial" w:hAnsi="Arial" w:cs="Arial"/>
        </w:rPr>
        <w:tab/>
      </w:r>
      <w:r w:rsidR="00F77B43" w:rsidRPr="00A542D9">
        <w:rPr>
          <w:rFonts w:ascii="Arial" w:hAnsi="Arial" w:cs="Arial"/>
        </w:rPr>
        <w:t>…………</w:t>
      </w:r>
      <w:r w:rsidRPr="00A542D9">
        <w:rPr>
          <w:rFonts w:ascii="Arial" w:hAnsi="Arial" w:cs="Arial"/>
        </w:rPr>
        <w:t>,- Kč</w:t>
      </w:r>
      <w:r w:rsidR="00086ECA" w:rsidRPr="00A542D9">
        <w:rPr>
          <w:rStyle w:val="Znakapoznpodarou"/>
          <w:rFonts w:ascii="Arial" w:hAnsi="Arial" w:cs="Arial"/>
        </w:rPr>
        <w:footnoteReference w:id="1"/>
      </w:r>
    </w:p>
    <w:p w14:paraId="432DE4A6" w14:textId="77777777" w:rsidR="000A113E" w:rsidRPr="00A542D9" w:rsidRDefault="004C4C7D" w:rsidP="00F77B43">
      <w:pPr>
        <w:tabs>
          <w:tab w:val="right" w:pos="6237"/>
        </w:tabs>
        <w:spacing w:after="0"/>
        <w:jc w:val="both"/>
        <w:rPr>
          <w:rFonts w:ascii="Arial" w:hAnsi="Arial" w:cs="Arial"/>
        </w:rPr>
      </w:pPr>
      <w:r w:rsidRPr="00A542D9">
        <w:rPr>
          <w:rFonts w:ascii="Arial" w:hAnsi="Arial" w:cs="Arial"/>
        </w:rPr>
        <w:t xml:space="preserve">                        </w:t>
      </w:r>
      <w:r w:rsidR="000A113E" w:rsidRPr="00A542D9">
        <w:rPr>
          <w:rFonts w:ascii="Arial" w:hAnsi="Arial" w:cs="Arial"/>
        </w:rPr>
        <w:t xml:space="preserve">DPH ve výši </w:t>
      </w:r>
      <w:proofErr w:type="gramStart"/>
      <w:r w:rsidR="000A113E" w:rsidRPr="00A542D9">
        <w:rPr>
          <w:rFonts w:ascii="Arial" w:hAnsi="Arial" w:cs="Arial"/>
        </w:rPr>
        <w:t xml:space="preserve">21%                          </w:t>
      </w:r>
      <w:r w:rsidRPr="00A542D9">
        <w:rPr>
          <w:rFonts w:ascii="Arial" w:hAnsi="Arial" w:cs="Arial"/>
        </w:rPr>
        <w:tab/>
      </w:r>
      <w:r w:rsidR="00550994" w:rsidRPr="00A542D9">
        <w:rPr>
          <w:rFonts w:ascii="Arial" w:hAnsi="Arial" w:cs="Arial"/>
        </w:rPr>
        <w:t>..</w:t>
      </w:r>
      <w:r w:rsidR="00F77B43" w:rsidRPr="00A542D9">
        <w:rPr>
          <w:rFonts w:ascii="Arial" w:hAnsi="Arial" w:cs="Arial"/>
        </w:rPr>
        <w:t>…</w:t>
      </w:r>
      <w:proofErr w:type="gramEnd"/>
      <w:r w:rsidR="00F77B43" w:rsidRPr="00A542D9">
        <w:rPr>
          <w:rFonts w:ascii="Arial" w:hAnsi="Arial" w:cs="Arial"/>
        </w:rPr>
        <w:t>……..</w:t>
      </w:r>
      <w:r w:rsidR="000A113E" w:rsidRPr="00A542D9">
        <w:rPr>
          <w:rFonts w:ascii="Arial" w:hAnsi="Arial" w:cs="Arial"/>
        </w:rPr>
        <w:t>,- Kč</w:t>
      </w:r>
      <w:r w:rsidR="00F77B43" w:rsidRPr="00A542D9">
        <w:rPr>
          <w:rStyle w:val="Znakapoznpodarou"/>
          <w:rFonts w:ascii="Arial" w:hAnsi="Arial" w:cs="Arial"/>
        </w:rPr>
        <w:footnoteReference w:id="2"/>
      </w:r>
    </w:p>
    <w:p w14:paraId="52A99017" w14:textId="77777777" w:rsidR="004C4C7D" w:rsidRPr="00A542D9" w:rsidRDefault="004C4C7D" w:rsidP="00F77B43">
      <w:pPr>
        <w:tabs>
          <w:tab w:val="right" w:pos="6237"/>
        </w:tabs>
        <w:spacing w:after="0"/>
        <w:jc w:val="both"/>
        <w:rPr>
          <w:rFonts w:ascii="Arial" w:hAnsi="Arial" w:cs="Arial"/>
          <w:b/>
        </w:rPr>
      </w:pPr>
      <w:r w:rsidRPr="00A542D9">
        <w:rPr>
          <w:rFonts w:ascii="Arial" w:hAnsi="Arial" w:cs="Arial"/>
          <w:b/>
        </w:rPr>
        <w:t xml:space="preserve">                        </w:t>
      </w:r>
      <w:r w:rsidR="000A113E" w:rsidRPr="00A542D9">
        <w:rPr>
          <w:rFonts w:ascii="Arial" w:hAnsi="Arial" w:cs="Arial"/>
          <w:b/>
        </w:rPr>
        <w:t>Cena celkem včetně DPH</w:t>
      </w:r>
      <w:r w:rsidR="000A113E" w:rsidRPr="00A542D9">
        <w:rPr>
          <w:rFonts w:ascii="Arial" w:hAnsi="Arial" w:cs="Arial"/>
          <w:b/>
        </w:rPr>
        <w:tab/>
      </w:r>
      <w:r w:rsidR="00550994" w:rsidRPr="00A542D9">
        <w:rPr>
          <w:rFonts w:ascii="Arial" w:hAnsi="Arial" w:cs="Arial"/>
          <w:b/>
        </w:rPr>
        <w:t>….</w:t>
      </w:r>
      <w:r w:rsidR="00F77B43" w:rsidRPr="00A542D9">
        <w:rPr>
          <w:rFonts w:ascii="Arial" w:hAnsi="Arial" w:cs="Arial"/>
          <w:b/>
        </w:rPr>
        <w:t>………</w:t>
      </w:r>
      <w:r w:rsidR="000A113E" w:rsidRPr="00A542D9">
        <w:rPr>
          <w:rFonts w:ascii="Arial" w:hAnsi="Arial" w:cs="Arial"/>
          <w:b/>
        </w:rPr>
        <w:t>,- Kč</w:t>
      </w:r>
    </w:p>
    <w:p w14:paraId="4E09AFC0" w14:textId="77777777" w:rsidR="004C4C7D" w:rsidRPr="00A542D9" w:rsidRDefault="004C4C7D" w:rsidP="00F77B43">
      <w:pPr>
        <w:tabs>
          <w:tab w:val="right" w:pos="6237"/>
        </w:tabs>
        <w:spacing w:after="0"/>
        <w:jc w:val="both"/>
        <w:rPr>
          <w:rFonts w:ascii="Arial" w:hAnsi="Arial" w:cs="Arial"/>
          <w:b/>
        </w:rPr>
      </w:pPr>
    </w:p>
    <w:p w14:paraId="64A83A14" w14:textId="77777777" w:rsidR="004C4C7D" w:rsidRPr="00A542D9" w:rsidRDefault="00653D98" w:rsidP="00F77B43">
      <w:pPr>
        <w:pStyle w:val="Odstavecseseznamem"/>
        <w:numPr>
          <w:ilvl w:val="0"/>
          <w:numId w:val="18"/>
        </w:numPr>
        <w:tabs>
          <w:tab w:val="right" w:pos="6237"/>
        </w:tabs>
        <w:rPr>
          <w:rFonts w:ascii="Arial" w:hAnsi="Arial" w:cs="Arial"/>
          <w:sz w:val="22"/>
          <w:szCs w:val="22"/>
        </w:rPr>
      </w:pPr>
      <w:r w:rsidRPr="00A542D9">
        <w:rPr>
          <w:rFonts w:ascii="Arial" w:hAnsi="Arial" w:cs="Arial"/>
          <w:sz w:val="22"/>
          <w:szCs w:val="22"/>
        </w:rPr>
        <w:t>Objednatel</w:t>
      </w:r>
      <w:r w:rsidR="003217B6" w:rsidRPr="00A542D9">
        <w:rPr>
          <w:rFonts w:ascii="Arial" w:hAnsi="Arial" w:cs="Arial"/>
          <w:sz w:val="22"/>
          <w:szCs w:val="22"/>
        </w:rPr>
        <w:t xml:space="preserve"> nebude poskytovat zálohy.</w:t>
      </w:r>
    </w:p>
    <w:p w14:paraId="24C90F99" w14:textId="665A55BE" w:rsidR="00DA1546" w:rsidRPr="00A542D9" w:rsidRDefault="00A10EE3" w:rsidP="00F77B43">
      <w:pPr>
        <w:pStyle w:val="Odstavecseseznamem"/>
        <w:numPr>
          <w:ilvl w:val="0"/>
          <w:numId w:val="18"/>
        </w:numPr>
        <w:tabs>
          <w:tab w:val="right" w:pos="6237"/>
        </w:tabs>
        <w:rPr>
          <w:rFonts w:ascii="Arial" w:hAnsi="Arial" w:cs="Arial"/>
          <w:sz w:val="22"/>
          <w:szCs w:val="22"/>
        </w:rPr>
      </w:pPr>
      <w:r w:rsidRPr="00A542D9">
        <w:rPr>
          <w:rFonts w:ascii="Arial" w:hAnsi="Arial" w:cs="Arial"/>
          <w:sz w:val="22"/>
          <w:szCs w:val="22"/>
        </w:rPr>
        <w:t>Daňový doklad bude vystaven</w:t>
      </w:r>
      <w:r w:rsidR="00653D98" w:rsidRPr="00A542D9">
        <w:rPr>
          <w:rFonts w:ascii="Arial" w:hAnsi="Arial" w:cs="Arial"/>
          <w:sz w:val="22"/>
          <w:szCs w:val="22"/>
        </w:rPr>
        <w:t xml:space="preserve"> zhotovitelem</w:t>
      </w:r>
      <w:r w:rsidR="003217B6" w:rsidRPr="00A542D9">
        <w:rPr>
          <w:rFonts w:ascii="Arial" w:hAnsi="Arial" w:cs="Arial"/>
          <w:sz w:val="22"/>
          <w:szCs w:val="22"/>
        </w:rPr>
        <w:t xml:space="preserve"> po předání předmětu </w:t>
      </w:r>
      <w:r w:rsidR="00732B34" w:rsidRPr="00A542D9">
        <w:rPr>
          <w:rFonts w:ascii="Arial" w:hAnsi="Arial" w:cs="Arial"/>
          <w:sz w:val="22"/>
          <w:szCs w:val="22"/>
        </w:rPr>
        <w:t xml:space="preserve">smlouvy </w:t>
      </w:r>
      <w:r w:rsidR="003217B6" w:rsidRPr="00A542D9">
        <w:rPr>
          <w:rFonts w:ascii="Arial" w:hAnsi="Arial" w:cs="Arial"/>
          <w:sz w:val="22"/>
          <w:szCs w:val="22"/>
        </w:rPr>
        <w:t>do 14 kalendářních dnů</w:t>
      </w:r>
      <w:r w:rsidR="00732B34" w:rsidRPr="00A542D9">
        <w:rPr>
          <w:rFonts w:ascii="Arial" w:hAnsi="Arial" w:cs="Arial"/>
          <w:b/>
          <w:i/>
          <w:sz w:val="22"/>
          <w:szCs w:val="22"/>
        </w:rPr>
        <w:t>.</w:t>
      </w:r>
    </w:p>
    <w:p w14:paraId="50681D80" w14:textId="77777777" w:rsidR="004C4C7D" w:rsidRPr="00A542D9" w:rsidRDefault="0026321E" w:rsidP="00F77B43">
      <w:pPr>
        <w:pStyle w:val="Odstavecseseznamem"/>
        <w:numPr>
          <w:ilvl w:val="0"/>
          <w:numId w:val="18"/>
        </w:numPr>
        <w:tabs>
          <w:tab w:val="right" w:pos="6237"/>
        </w:tabs>
        <w:rPr>
          <w:rFonts w:ascii="Arial" w:hAnsi="Arial" w:cs="Arial"/>
          <w:sz w:val="22"/>
          <w:szCs w:val="22"/>
        </w:rPr>
      </w:pPr>
      <w:r w:rsidRPr="00A542D9">
        <w:rPr>
          <w:rFonts w:ascii="Arial" w:hAnsi="Arial" w:cs="Arial"/>
          <w:sz w:val="22"/>
          <w:szCs w:val="22"/>
        </w:rPr>
        <w:t>Zhotovitel je</w:t>
      </w:r>
      <w:r w:rsidR="00DA1546" w:rsidRPr="00A542D9">
        <w:rPr>
          <w:rFonts w:ascii="Arial" w:hAnsi="Arial" w:cs="Arial"/>
          <w:sz w:val="22"/>
          <w:szCs w:val="22"/>
        </w:rPr>
        <w:t>/není</w:t>
      </w:r>
      <w:r w:rsidR="00F77B43" w:rsidRPr="00A542D9">
        <w:rPr>
          <w:rStyle w:val="Znakapoznpodarou"/>
          <w:rFonts w:ascii="Arial" w:hAnsi="Arial" w:cs="Arial"/>
          <w:sz w:val="22"/>
          <w:szCs w:val="22"/>
        </w:rPr>
        <w:footnoteReference w:id="3"/>
      </w:r>
      <w:r w:rsidRPr="00A542D9">
        <w:rPr>
          <w:rFonts w:ascii="Arial" w:hAnsi="Arial" w:cs="Arial"/>
          <w:sz w:val="22"/>
          <w:szCs w:val="22"/>
        </w:rPr>
        <w:t xml:space="preserve"> plátcem DPH.</w:t>
      </w:r>
    </w:p>
    <w:p w14:paraId="454084D3" w14:textId="77777777" w:rsidR="004C4C7D" w:rsidRPr="00A542D9" w:rsidRDefault="003217B6" w:rsidP="00F77B43">
      <w:pPr>
        <w:pStyle w:val="Odstavecseseznamem"/>
        <w:numPr>
          <w:ilvl w:val="0"/>
          <w:numId w:val="18"/>
        </w:numPr>
        <w:tabs>
          <w:tab w:val="right" w:pos="6237"/>
        </w:tabs>
        <w:rPr>
          <w:rFonts w:ascii="Arial" w:hAnsi="Arial" w:cs="Arial"/>
          <w:sz w:val="22"/>
          <w:szCs w:val="22"/>
        </w:rPr>
      </w:pPr>
      <w:r w:rsidRPr="00A542D9">
        <w:rPr>
          <w:rFonts w:ascii="Arial" w:hAnsi="Arial" w:cs="Arial"/>
          <w:sz w:val="22"/>
          <w:szCs w:val="22"/>
        </w:rPr>
        <w:t xml:space="preserve">Doba splatnosti daňového dokladu </w:t>
      </w:r>
      <w:r w:rsidR="000A734B" w:rsidRPr="00A542D9">
        <w:rPr>
          <w:rFonts w:ascii="Arial" w:hAnsi="Arial" w:cs="Arial"/>
          <w:sz w:val="22"/>
          <w:szCs w:val="22"/>
        </w:rPr>
        <w:t>je</w:t>
      </w:r>
      <w:r w:rsidRPr="00A542D9">
        <w:rPr>
          <w:rFonts w:ascii="Arial" w:hAnsi="Arial" w:cs="Arial"/>
          <w:sz w:val="22"/>
          <w:szCs w:val="22"/>
        </w:rPr>
        <w:t xml:space="preserve"> stanovena na 30</w:t>
      </w:r>
      <w:r w:rsidRPr="00A542D9">
        <w:rPr>
          <w:rFonts w:ascii="Arial" w:hAnsi="Arial" w:cs="Arial"/>
          <w:i/>
          <w:sz w:val="22"/>
          <w:szCs w:val="22"/>
        </w:rPr>
        <w:t xml:space="preserve"> </w:t>
      </w:r>
      <w:r w:rsidRPr="00A542D9">
        <w:rPr>
          <w:rFonts w:ascii="Arial" w:hAnsi="Arial" w:cs="Arial"/>
          <w:sz w:val="22"/>
          <w:szCs w:val="22"/>
        </w:rPr>
        <w:t xml:space="preserve">kalendářních dnů ode dne doručení formálně i věcně správného daňového dokladu </w:t>
      </w:r>
      <w:r w:rsidR="00653D98" w:rsidRPr="00A542D9">
        <w:rPr>
          <w:rFonts w:ascii="Arial" w:hAnsi="Arial" w:cs="Arial"/>
          <w:sz w:val="22"/>
          <w:szCs w:val="22"/>
        </w:rPr>
        <w:t>objednateli</w:t>
      </w:r>
      <w:r w:rsidRPr="00A542D9">
        <w:rPr>
          <w:rFonts w:ascii="Arial" w:hAnsi="Arial" w:cs="Arial"/>
          <w:sz w:val="22"/>
          <w:szCs w:val="22"/>
        </w:rPr>
        <w:t>.</w:t>
      </w:r>
    </w:p>
    <w:p w14:paraId="57347DE0" w14:textId="77777777" w:rsidR="004C4C7D" w:rsidRPr="00A542D9" w:rsidRDefault="003217B6" w:rsidP="00F77B43">
      <w:pPr>
        <w:pStyle w:val="Odstavecseseznamem"/>
        <w:numPr>
          <w:ilvl w:val="0"/>
          <w:numId w:val="18"/>
        </w:numPr>
        <w:tabs>
          <w:tab w:val="right" w:pos="6237"/>
        </w:tabs>
        <w:rPr>
          <w:rFonts w:ascii="Arial" w:hAnsi="Arial" w:cs="Arial"/>
          <w:sz w:val="22"/>
          <w:szCs w:val="22"/>
        </w:rPr>
      </w:pPr>
      <w:r w:rsidRPr="00A542D9">
        <w:rPr>
          <w:rFonts w:ascii="Arial" w:hAnsi="Arial" w:cs="Arial"/>
          <w:sz w:val="22"/>
          <w:szCs w:val="22"/>
        </w:rPr>
        <w:lastRenderedPageBreak/>
        <w:t>Platba bude probíhat výhradně v</w:t>
      </w:r>
      <w:r w:rsidRPr="00A542D9">
        <w:rPr>
          <w:rFonts w:ascii="Arial" w:hAnsi="Arial" w:cs="Arial"/>
          <w:b/>
          <w:sz w:val="22"/>
          <w:szCs w:val="22"/>
        </w:rPr>
        <w:t xml:space="preserve"> Korunách českých (Kč) </w:t>
      </w:r>
      <w:r w:rsidRPr="00A542D9">
        <w:rPr>
          <w:rFonts w:ascii="Arial" w:hAnsi="Arial" w:cs="Arial"/>
          <w:sz w:val="22"/>
          <w:szCs w:val="22"/>
        </w:rPr>
        <w:t>a rovněž veškeré cenové údaje budou v této měně.</w:t>
      </w:r>
      <w:r w:rsidR="0026321E" w:rsidRPr="00A542D9">
        <w:rPr>
          <w:rFonts w:ascii="Arial" w:hAnsi="Arial" w:cs="Arial"/>
          <w:sz w:val="22"/>
          <w:szCs w:val="22"/>
        </w:rPr>
        <w:t xml:space="preserve"> </w:t>
      </w:r>
    </w:p>
    <w:p w14:paraId="13CDD172" w14:textId="77777777" w:rsidR="00F77B43" w:rsidRPr="00A542D9" w:rsidRDefault="003217B6" w:rsidP="00F77B43">
      <w:pPr>
        <w:pStyle w:val="Odstavecseseznamem"/>
        <w:numPr>
          <w:ilvl w:val="0"/>
          <w:numId w:val="18"/>
        </w:numPr>
        <w:tabs>
          <w:tab w:val="right" w:pos="6237"/>
        </w:tabs>
        <w:rPr>
          <w:rFonts w:ascii="Arial" w:hAnsi="Arial" w:cs="Arial"/>
          <w:sz w:val="22"/>
          <w:szCs w:val="22"/>
        </w:rPr>
      </w:pPr>
      <w:r w:rsidRPr="00A542D9">
        <w:rPr>
          <w:rFonts w:ascii="Arial" w:hAnsi="Arial" w:cs="Arial"/>
          <w:sz w:val="22"/>
          <w:szCs w:val="22"/>
        </w:rPr>
        <w:t>Zhotovitel je oprávněn účtovat jinou než ve smlouvě stanovenou výši DPH v souladu se zákonem č. 235/2004 Sb., o dani z přidané hodnoty, ve znění pozdějších předpisů, jestliže po uzavření smlouvy bude výše DPH změněna.</w:t>
      </w:r>
      <w:r w:rsidR="00A10EE3" w:rsidRPr="00A542D9">
        <w:rPr>
          <w:rStyle w:val="Znakapoznpodarou"/>
          <w:rFonts w:ascii="Arial" w:hAnsi="Arial" w:cs="Arial"/>
          <w:sz w:val="22"/>
          <w:szCs w:val="22"/>
        </w:rPr>
        <w:footnoteReference w:id="4"/>
      </w:r>
    </w:p>
    <w:p w14:paraId="0E907D4B" w14:textId="77777777" w:rsidR="00684AA1" w:rsidRPr="00A542D9" w:rsidRDefault="00684AA1" w:rsidP="00684AA1">
      <w:pPr>
        <w:tabs>
          <w:tab w:val="right" w:pos="6237"/>
        </w:tabs>
        <w:rPr>
          <w:rFonts w:ascii="Arial" w:hAnsi="Arial" w:cs="Arial"/>
        </w:rPr>
      </w:pPr>
    </w:p>
    <w:p w14:paraId="59E8B870" w14:textId="724259B3" w:rsidR="00FC50FE" w:rsidRPr="00A542D9" w:rsidRDefault="00C45360" w:rsidP="00E2684C">
      <w:pPr>
        <w:pStyle w:val="Odstavecseseznamem"/>
        <w:numPr>
          <w:ilvl w:val="0"/>
          <w:numId w:val="18"/>
        </w:numPr>
        <w:tabs>
          <w:tab w:val="right" w:pos="6237"/>
        </w:tabs>
        <w:rPr>
          <w:rFonts w:ascii="Arial" w:hAnsi="Arial" w:cs="Arial"/>
          <w:b/>
          <w:sz w:val="22"/>
          <w:szCs w:val="22"/>
        </w:rPr>
      </w:pPr>
      <w:r w:rsidRPr="00A542D9">
        <w:rPr>
          <w:rFonts w:ascii="Arial" w:hAnsi="Arial" w:cs="Arial"/>
          <w:sz w:val="22"/>
          <w:szCs w:val="22"/>
        </w:rPr>
        <w:t xml:space="preserve">Daňový doklad bude obsahovat text s názvem dotačního programu, názvem a číslem projektu, tj. Tento doklad je hrazen v rámci projektu </w:t>
      </w:r>
      <w:r w:rsidR="00684AA1" w:rsidRPr="00A542D9">
        <w:rPr>
          <w:rFonts w:ascii="Arial" w:hAnsi="Arial" w:cs="Arial"/>
          <w:b/>
          <w:sz w:val="22"/>
          <w:szCs w:val="22"/>
        </w:rPr>
        <w:t>Střední Morava – hlavně klid</w:t>
      </w:r>
      <w:r w:rsidR="00A10EE3" w:rsidRPr="00A542D9">
        <w:rPr>
          <w:rFonts w:ascii="Arial" w:hAnsi="Arial" w:cs="Arial"/>
          <w:b/>
          <w:sz w:val="22"/>
          <w:szCs w:val="22"/>
        </w:rPr>
        <w:t>,</w:t>
      </w:r>
      <w:r w:rsidR="00762881" w:rsidRPr="00A542D9">
        <w:rPr>
          <w:rFonts w:ascii="Arial" w:eastAsiaTheme="minorHAnsi" w:hAnsi="Arial" w:cs="Arial"/>
          <w:b/>
          <w:sz w:val="22"/>
          <w:szCs w:val="22"/>
          <w:lang w:eastAsia="en-US"/>
        </w:rPr>
        <w:t xml:space="preserve"> </w:t>
      </w:r>
      <w:r w:rsidR="002F7C23" w:rsidRPr="00A542D9">
        <w:rPr>
          <w:rFonts w:ascii="Arial" w:hAnsi="Arial" w:cs="Arial"/>
          <w:b/>
          <w:sz w:val="22"/>
          <w:szCs w:val="22"/>
        </w:rPr>
        <w:t>za přispění prostředků státního rozpočtu České republiky z programu Ministerstva pro místní rozvoj</w:t>
      </w:r>
      <w:r w:rsidR="00A10EE3" w:rsidRPr="00A542D9">
        <w:rPr>
          <w:rFonts w:ascii="Arial" w:hAnsi="Arial" w:cs="Arial"/>
          <w:b/>
          <w:sz w:val="22"/>
          <w:szCs w:val="22"/>
        </w:rPr>
        <w:t>.</w:t>
      </w:r>
      <w:r w:rsidR="002F7C23" w:rsidRPr="00A542D9">
        <w:rPr>
          <w:rFonts w:ascii="Arial" w:hAnsi="Arial" w:cs="Arial"/>
          <w:b/>
          <w:sz w:val="22"/>
          <w:szCs w:val="22"/>
        </w:rPr>
        <w:t xml:space="preserve"> </w:t>
      </w:r>
    </w:p>
    <w:p w14:paraId="095CDE4E" w14:textId="77777777" w:rsidR="00684AA1" w:rsidRPr="00A542D9" w:rsidRDefault="00684AA1" w:rsidP="00684AA1">
      <w:pPr>
        <w:tabs>
          <w:tab w:val="right" w:pos="6237"/>
        </w:tabs>
        <w:rPr>
          <w:rFonts w:ascii="Arial" w:hAnsi="Arial" w:cs="Arial"/>
          <w:b/>
        </w:rPr>
      </w:pPr>
    </w:p>
    <w:p w14:paraId="4FF8791A" w14:textId="77777777" w:rsidR="00C77E0E" w:rsidRPr="00A542D9" w:rsidRDefault="00C77E0E" w:rsidP="00FC50FE">
      <w:pPr>
        <w:tabs>
          <w:tab w:val="right" w:pos="6237"/>
        </w:tabs>
        <w:rPr>
          <w:rFonts w:ascii="Arial" w:hAnsi="Arial" w:cs="Arial"/>
          <w:b/>
        </w:rPr>
      </w:pPr>
    </w:p>
    <w:p w14:paraId="0A4AC12D" w14:textId="77777777" w:rsidR="00086ECA" w:rsidRPr="00A542D9" w:rsidRDefault="00086ECA" w:rsidP="00086ECA">
      <w:pPr>
        <w:pStyle w:val="Odstavecseseznamem"/>
        <w:tabs>
          <w:tab w:val="right" w:pos="6237"/>
        </w:tabs>
        <w:ind w:left="720"/>
        <w:rPr>
          <w:rFonts w:ascii="Arial" w:hAnsi="Arial" w:cs="Arial"/>
          <w:b/>
          <w:sz w:val="22"/>
          <w:szCs w:val="22"/>
        </w:rPr>
      </w:pPr>
    </w:p>
    <w:p w14:paraId="70E18FF2" w14:textId="77777777" w:rsidR="003217B6" w:rsidRPr="00A542D9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b/>
        </w:rPr>
      </w:pPr>
      <w:r w:rsidRPr="00A542D9">
        <w:rPr>
          <w:rFonts w:ascii="Arial" w:eastAsia="Times New Roman" w:hAnsi="Arial" w:cs="Arial"/>
          <w:b/>
        </w:rPr>
        <w:t>IV.</w:t>
      </w:r>
    </w:p>
    <w:p w14:paraId="185C2463" w14:textId="77777777" w:rsidR="003217B6" w:rsidRPr="00A542D9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b/>
        </w:rPr>
      </w:pPr>
      <w:r w:rsidRPr="00A542D9">
        <w:rPr>
          <w:rFonts w:ascii="Arial" w:eastAsia="Times New Roman" w:hAnsi="Arial" w:cs="Arial"/>
          <w:b/>
        </w:rPr>
        <w:t>Povinnosti účastníků</w:t>
      </w:r>
    </w:p>
    <w:p w14:paraId="21ECABFB" w14:textId="77777777" w:rsidR="003217B6" w:rsidRPr="00A542D9" w:rsidRDefault="003217B6" w:rsidP="003217B6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</w:rPr>
      </w:pPr>
      <w:r w:rsidRPr="00A542D9">
        <w:rPr>
          <w:rFonts w:ascii="Arial" w:eastAsia="Times New Roman" w:hAnsi="Arial" w:cs="Arial"/>
        </w:rPr>
        <w:t>Zhotovitel se zavazuje:</w:t>
      </w:r>
    </w:p>
    <w:p w14:paraId="0F8E70A3" w14:textId="77777777" w:rsidR="003217B6" w:rsidRPr="00A542D9" w:rsidRDefault="003217B6" w:rsidP="003217B6">
      <w:pPr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</w:rPr>
      </w:pPr>
      <w:r w:rsidRPr="00A542D9">
        <w:rPr>
          <w:rFonts w:ascii="Arial" w:eastAsia="Times New Roman" w:hAnsi="Arial" w:cs="Arial"/>
        </w:rPr>
        <w:t>provést dílo řádně, včas a na místo určení, v rozsahu, kvalitě a za podmínek uvedených v této smlouvě,</w:t>
      </w:r>
    </w:p>
    <w:p w14:paraId="6683D662" w14:textId="77777777" w:rsidR="0064373F" w:rsidRPr="00A542D9" w:rsidRDefault="00A42722" w:rsidP="003217B6">
      <w:pPr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</w:rPr>
      </w:pPr>
      <w:r w:rsidRPr="00A542D9">
        <w:rPr>
          <w:rFonts w:ascii="Arial" w:eastAsia="Times New Roman" w:hAnsi="Arial" w:cs="Arial"/>
        </w:rPr>
        <w:t>dodržet publicitu vztahující se k dotačnímu titulu</w:t>
      </w:r>
      <w:r w:rsidR="00D03CE9" w:rsidRPr="00A542D9">
        <w:rPr>
          <w:rFonts w:ascii="Arial" w:eastAsia="Times New Roman" w:hAnsi="Arial" w:cs="Arial"/>
        </w:rPr>
        <w:t>,</w:t>
      </w:r>
    </w:p>
    <w:p w14:paraId="6AC45E24" w14:textId="77777777" w:rsidR="00A42722" w:rsidRPr="00A542D9" w:rsidRDefault="003217B6" w:rsidP="00A42722">
      <w:pPr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</w:rPr>
      </w:pPr>
      <w:r w:rsidRPr="00A542D9">
        <w:rPr>
          <w:rFonts w:ascii="Arial" w:eastAsia="Times New Roman" w:hAnsi="Arial" w:cs="Arial"/>
        </w:rPr>
        <w:t>v případě oznámení vady objednatelem nejpozději do 2 pracovních dnů od obdržení oznámení, vadu bezplatně odstranit, nedohodnou-li se strany na delší lhůtě nebo na jiném způsobu řešení výskytu vady díla</w:t>
      </w:r>
      <w:r w:rsidR="00D03CE9" w:rsidRPr="00A542D9">
        <w:rPr>
          <w:rFonts w:ascii="Arial" w:eastAsia="Times New Roman" w:hAnsi="Arial" w:cs="Arial"/>
        </w:rPr>
        <w:t>,</w:t>
      </w:r>
    </w:p>
    <w:p w14:paraId="0A5C848A" w14:textId="77777777" w:rsidR="00F77B43" w:rsidRPr="00A542D9" w:rsidRDefault="00A42722" w:rsidP="00F77B43">
      <w:pPr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</w:rPr>
      </w:pPr>
      <w:r w:rsidRPr="00A542D9">
        <w:rPr>
          <w:rFonts w:ascii="Arial" w:hAnsi="Arial" w:cs="Arial"/>
        </w:rPr>
        <w:t>archivovat smlouvu o dílo včetně jejich případných dodatků a veškerých souvisejících dokumentů po dobu 10 let od uzavření smlouvy o dílo</w:t>
      </w:r>
      <w:r w:rsidR="00D03CE9" w:rsidRPr="00A542D9">
        <w:rPr>
          <w:rFonts w:ascii="Arial" w:hAnsi="Arial" w:cs="Arial"/>
        </w:rPr>
        <w:t>,</w:t>
      </w:r>
    </w:p>
    <w:p w14:paraId="1A55668C" w14:textId="77777777" w:rsidR="00F77B43" w:rsidRPr="00A542D9" w:rsidRDefault="00F77B43" w:rsidP="00F77B43">
      <w:pPr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</w:rPr>
      </w:pPr>
      <w:r w:rsidRPr="00A542D9">
        <w:rPr>
          <w:rFonts w:ascii="Arial" w:eastAsia="Times New Roman" w:hAnsi="Arial" w:cs="Arial"/>
        </w:rPr>
        <w:t>zhotovitel je povinen umožnit přístup kontrolním orgánům ve smyslu zákona č. 320/2001 Sb., o finanční kontrole v platném znění, do objektů a na pozemky dotčené projektem a jeho realizací a provést kontrolu dokladů souvisejících s projektem.</w:t>
      </w:r>
    </w:p>
    <w:p w14:paraId="594BB61D" w14:textId="77777777" w:rsidR="003217B6" w:rsidRPr="00A542D9" w:rsidRDefault="003217B6" w:rsidP="003217B6">
      <w:pPr>
        <w:spacing w:after="0" w:line="240" w:lineRule="auto"/>
        <w:ind w:left="1440"/>
        <w:jc w:val="both"/>
        <w:rPr>
          <w:rFonts w:ascii="Arial" w:eastAsia="Times New Roman" w:hAnsi="Arial" w:cs="Arial"/>
        </w:rPr>
      </w:pPr>
    </w:p>
    <w:p w14:paraId="48966BA6" w14:textId="77777777" w:rsidR="003217B6" w:rsidRPr="00A542D9" w:rsidRDefault="003217B6" w:rsidP="003217B6">
      <w:pPr>
        <w:spacing w:after="0" w:line="240" w:lineRule="auto"/>
        <w:jc w:val="both"/>
        <w:rPr>
          <w:rFonts w:ascii="Arial" w:eastAsia="Times New Roman" w:hAnsi="Arial" w:cs="Arial"/>
        </w:rPr>
      </w:pPr>
      <w:r w:rsidRPr="00A542D9">
        <w:rPr>
          <w:rFonts w:ascii="Arial" w:eastAsia="Times New Roman" w:hAnsi="Arial" w:cs="Arial"/>
        </w:rPr>
        <w:t xml:space="preserve">       2.  Objednatel je povinen:</w:t>
      </w:r>
    </w:p>
    <w:p w14:paraId="4DAC9579" w14:textId="77777777" w:rsidR="00F77B43" w:rsidRPr="00A542D9" w:rsidRDefault="003217B6" w:rsidP="00F77B43">
      <w:pPr>
        <w:pStyle w:val="Odstavecseseznamem"/>
        <w:numPr>
          <w:ilvl w:val="0"/>
          <w:numId w:val="27"/>
        </w:numPr>
        <w:tabs>
          <w:tab w:val="left" w:pos="993"/>
        </w:tabs>
        <w:ind w:left="1531"/>
        <w:rPr>
          <w:rFonts w:ascii="Arial" w:hAnsi="Arial" w:cs="Arial"/>
          <w:sz w:val="22"/>
          <w:szCs w:val="22"/>
        </w:rPr>
      </w:pPr>
      <w:r w:rsidRPr="00A542D9">
        <w:rPr>
          <w:rFonts w:ascii="Arial" w:hAnsi="Arial" w:cs="Arial"/>
          <w:sz w:val="22"/>
          <w:szCs w:val="22"/>
        </w:rPr>
        <w:t>řádně dodané a bezvadné dílo převzít a potvrdit zhotoviteli p</w:t>
      </w:r>
      <w:r w:rsidR="00A10EE3" w:rsidRPr="00A542D9">
        <w:rPr>
          <w:rFonts w:ascii="Arial" w:hAnsi="Arial" w:cs="Arial"/>
          <w:sz w:val="22"/>
          <w:szCs w:val="22"/>
        </w:rPr>
        <w:t>řevzetí na předávacím protokolu,</w:t>
      </w:r>
    </w:p>
    <w:p w14:paraId="70EF1873" w14:textId="77777777" w:rsidR="00691BA8" w:rsidRPr="00A542D9" w:rsidRDefault="00AF6E4E" w:rsidP="00F77B43">
      <w:pPr>
        <w:pStyle w:val="Odstavecseseznamem"/>
        <w:numPr>
          <w:ilvl w:val="0"/>
          <w:numId w:val="27"/>
        </w:numPr>
        <w:tabs>
          <w:tab w:val="left" w:pos="993"/>
        </w:tabs>
        <w:ind w:left="1531"/>
        <w:rPr>
          <w:rFonts w:ascii="Arial" w:hAnsi="Arial" w:cs="Arial"/>
          <w:sz w:val="22"/>
          <w:szCs w:val="22"/>
        </w:rPr>
      </w:pPr>
      <w:r w:rsidRPr="00A542D9">
        <w:rPr>
          <w:rFonts w:ascii="Arial" w:hAnsi="Arial" w:cs="Arial"/>
          <w:sz w:val="22"/>
          <w:szCs w:val="22"/>
        </w:rPr>
        <w:t xml:space="preserve">nejpozději do </w:t>
      </w:r>
      <w:r w:rsidR="00653D98" w:rsidRPr="00A542D9">
        <w:rPr>
          <w:rFonts w:ascii="Arial" w:hAnsi="Arial" w:cs="Arial"/>
          <w:sz w:val="22"/>
          <w:szCs w:val="22"/>
        </w:rPr>
        <w:t xml:space="preserve">sedmi </w:t>
      </w:r>
      <w:r w:rsidR="003217B6" w:rsidRPr="00A542D9">
        <w:rPr>
          <w:rFonts w:ascii="Arial" w:hAnsi="Arial" w:cs="Arial"/>
          <w:sz w:val="22"/>
          <w:szCs w:val="22"/>
        </w:rPr>
        <w:t xml:space="preserve">pracovních dnů od převzetí díla provést podrobnou prohlídku díla a v této lhůtě sdělit své výhrady k předanému dílu. </w:t>
      </w:r>
    </w:p>
    <w:p w14:paraId="1F89D749" w14:textId="77777777" w:rsidR="003217B6" w:rsidRPr="00A542D9" w:rsidRDefault="003217B6" w:rsidP="003217B6">
      <w:pPr>
        <w:tabs>
          <w:tab w:val="left" w:pos="993"/>
        </w:tabs>
        <w:spacing w:after="0" w:line="240" w:lineRule="auto"/>
        <w:ind w:left="708"/>
        <w:jc w:val="center"/>
        <w:rPr>
          <w:rFonts w:ascii="Arial" w:eastAsia="Times New Roman" w:hAnsi="Arial" w:cs="Arial"/>
          <w:b/>
          <w:sz w:val="21"/>
          <w:szCs w:val="21"/>
        </w:rPr>
      </w:pPr>
    </w:p>
    <w:p w14:paraId="0614C764" w14:textId="77777777" w:rsidR="00FC50FE" w:rsidRPr="00A542D9" w:rsidRDefault="00FC50FE" w:rsidP="003217B6">
      <w:pPr>
        <w:tabs>
          <w:tab w:val="left" w:pos="993"/>
        </w:tabs>
        <w:spacing w:after="0" w:line="240" w:lineRule="auto"/>
        <w:ind w:left="708"/>
        <w:jc w:val="center"/>
        <w:rPr>
          <w:rFonts w:ascii="Arial" w:eastAsia="Times New Roman" w:hAnsi="Arial" w:cs="Arial"/>
          <w:b/>
          <w:sz w:val="21"/>
          <w:szCs w:val="21"/>
        </w:rPr>
      </w:pPr>
    </w:p>
    <w:p w14:paraId="45074AB6" w14:textId="77777777" w:rsidR="00684AA1" w:rsidRPr="00A542D9" w:rsidRDefault="00684AA1" w:rsidP="003217B6">
      <w:pPr>
        <w:tabs>
          <w:tab w:val="left" w:pos="993"/>
        </w:tabs>
        <w:spacing w:after="0" w:line="240" w:lineRule="auto"/>
        <w:ind w:left="708"/>
        <w:jc w:val="center"/>
        <w:rPr>
          <w:rFonts w:ascii="Arial" w:eastAsia="Times New Roman" w:hAnsi="Arial" w:cs="Arial"/>
          <w:b/>
          <w:sz w:val="21"/>
          <w:szCs w:val="21"/>
        </w:rPr>
      </w:pPr>
    </w:p>
    <w:p w14:paraId="273019D8" w14:textId="77777777" w:rsidR="00FC50FE" w:rsidRPr="00A542D9" w:rsidRDefault="00FC50FE" w:rsidP="003217B6">
      <w:pPr>
        <w:tabs>
          <w:tab w:val="left" w:pos="993"/>
        </w:tabs>
        <w:spacing w:after="0" w:line="240" w:lineRule="auto"/>
        <w:ind w:left="708"/>
        <w:jc w:val="center"/>
        <w:rPr>
          <w:rFonts w:ascii="Arial" w:eastAsia="Times New Roman" w:hAnsi="Arial" w:cs="Arial"/>
          <w:b/>
          <w:sz w:val="21"/>
          <w:szCs w:val="21"/>
        </w:rPr>
      </w:pPr>
    </w:p>
    <w:p w14:paraId="7B5C454A" w14:textId="77777777" w:rsidR="003217B6" w:rsidRPr="00A542D9" w:rsidRDefault="003217B6" w:rsidP="003217B6">
      <w:pPr>
        <w:tabs>
          <w:tab w:val="left" w:pos="993"/>
        </w:tabs>
        <w:spacing w:after="0" w:line="240" w:lineRule="auto"/>
        <w:ind w:left="708"/>
        <w:jc w:val="center"/>
        <w:rPr>
          <w:rFonts w:ascii="Arial" w:eastAsia="Times New Roman" w:hAnsi="Arial" w:cs="Arial"/>
          <w:sz w:val="21"/>
          <w:szCs w:val="21"/>
        </w:rPr>
      </w:pPr>
      <w:r w:rsidRPr="00A542D9">
        <w:rPr>
          <w:rFonts w:ascii="Arial" w:eastAsia="Times New Roman" w:hAnsi="Arial" w:cs="Arial"/>
          <w:b/>
          <w:sz w:val="21"/>
          <w:szCs w:val="21"/>
        </w:rPr>
        <w:t>V.</w:t>
      </w:r>
    </w:p>
    <w:p w14:paraId="1DDB0F36" w14:textId="77777777" w:rsidR="003217B6" w:rsidRPr="00A542D9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b/>
          <w:sz w:val="21"/>
          <w:szCs w:val="21"/>
        </w:rPr>
      </w:pPr>
      <w:r w:rsidRPr="00A542D9">
        <w:rPr>
          <w:rFonts w:ascii="Arial" w:eastAsia="Times New Roman" w:hAnsi="Arial" w:cs="Arial"/>
          <w:b/>
          <w:sz w:val="21"/>
          <w:szCs w:val="21"/>
        </w:rPr>
        <w:t>Smluvní pokuta a náhrada škody</w:t>
      </w:r>
    </w:p>
    <w:p w14:paraId="77E350AC" w14:textId="77777777" w:rsidR="003217B6" w:rsidRPr="00A542D9" w:rsidRDefault="003217B6" w:rsidP="003217B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669AD051" w14:textId="77777777" w:rsidR="003217B6" w:rsidRPr="00A542D9" w:rsidRDefault="003217B6" w:rsidP="003217B6">
      <w:pPr>
        <w:numPr>
          <w:ilvl w:val="2"/>
          <w:numId w:val="3"/>
        </w:numPr>
        <w:tabs>
          <w:tab w:val="num" w:pos="720"/>
        </w:tabs>
        <w:spacing w:after="0" w:line="240" w:lineRule="auto"/>
        <w:ind w:left="720"/>
        <w:jc w:val="both"/>
        <w:rPr>
          <w:rFonts w:ascii="Arial" w:eastAsia="Times New Roman" w:hAnsi="Arial" w:cs="Arial"/>
        </w:rPr>
      </w:pPr>
      <w:r w:rsidRPr="00A542D9">
        <w:rPr>
          <w:rFonts w:ascii="Arial" w:eastAsia="Times New Roman" w:hAnsi="Arial" w:cs="Arial"/>
        </w:rPr>
        <w:t>Pro případ, že bude zhotovitel v prodlení s dodáním díla, zavazuje se zaplatit objednateli smluvní pokutu ve výši 0,05 % za každý i započatý den prodlení z celkové ceny díla</w:t>
      </w:r>
      <w:r w:rsidR="006C06F5" w:rsidRPr="00A542D9">
        <w:rPr>
          <w:rFonts w:ascii="Arial" w:eastAsia="Times New Roman" w:hAnsi="Arial" w:cs="Arial"/>
        </w:rPr>
        <w:t>.</w:t>
      </w:r>
      <w:r w:rsidRPr="00A542D9">
        <w:rPr>
          <w:rFonts w:ascii="Arial" w:eastAsia="Times New Roman" w:hAnsi="Arial" w:cs="Arial"/>
        </w:rPr>
        <w:t xml:space="preserve"> Úhradou smluvní pokuty není dotčeno právo objednatele požadovat po zhotoviteli náhradu škody, která mu v souvislosti s prodlením zhotovitele vznikla.</w:t>
      </w:r>
    </w:p>
    <w:p w14:paraId="5C369AC0" w14:textId="77777777" w:rsidR="003217B6" w:rsidRPr="00A542D9" w:rsidRDefault="003217B6" w:rsidP="003217B6">
      <w:pPr>
        <w:numPr>
          <w:ilvl w:val="2"/>
          <w:numId w:val="3"/>
        </w:numPr>
        <w:tabs>
          <w:tab w:val="num" w:pos="720"/>
        </w:tabs>
        <w:spacing w:after="0" w:line="240" w:lineRule="auto"/>
        <w:ind w:left="720"/>
        <w:jc w:val="both"/>
        <w:rPr>
          <w:rFonts w:ascii="Arial" w:eastAsia="Times New Roman" w:hAnsi="Arial" w:cs="Arial"/>
        </w:rPr>
      </w:pPr>
      <w:r w:rsidRPr="00A542D9">
        <w:rPr>
          <w:rFonts w:ascii="Arial" w:eastAsia="Times New Roman" w:hAnsi="Arial" w:cs="Arial"/>
        </w:rPr>
        <w:t>Pro případ prodlení objednatele s úhradou ceny díla je objednatel povinen zaplatit zhotoviteli smluvní pokutu ve výši 0,05 % za každý i započatý den prodlení z celkové ceny</w:t>
      </w:r>
      <w:r w:rsidR="006C06F5" w:rsidRPr="00A542D9">
        <w:rPr>
          <w:rFonts w:ascii="Arial" w:eastAsia="Times New Roman" w:hAnsi="Arial" w:cs="Arial"/>
        </w:rPr>
        <w:t>.</w:t>
      </w:r>
      <w:r w:rsidRPr="00A542D9">
        <w:rPr>
          <w:rFonts w:ascii="Arial" w:eastAsia="Times New Roman" w:hAnsi="Arial" w:cs="Arial"/>
        </w:rPr>
        <w:t xml:space="preserve"> </w:t>
      </w:r>
    </w:p>
    <w:p w14:paraId="35DBA419" w14:textId="77777777" w:rsidR="003217B6" w:rsidRPr="00A542D9" w:rsidRDefault="003217B6" w:rsidP="003217B6">
      <w:pPr>
        <w:spacing w:after="0" w:line="240" w:lineRule="auto"/>
        <w:jc w:val="both"/>
        <w:rPr>
          <w:rFonts w:ascii="Arial" w:eastAsia="Times New Roman" w:hAnsi="Arial" w:cs="Arial"/>
        </w:rPr>
      </w:pPr>
    </w:p>
    <w:p w14:paraId="46331F95" w14:textId="77777777" w:rsidR="00FC50FE" w:rsidRDefault="00FC50FE" w:rsidP="003217B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45C55B57" w14:textId="77777777" w:rsidR="00A542D9" w:rsidRDefault="00A542D9" w:rsidP="003217B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2D2F8784" w14:textId="77777777" w:rsidR="00A542D9" w:rsidRDefault="00A542D9" w:rsidP="003217B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182136D6" w14:textId="77777777" w:rsidR="00A542D9" w:rsidRPr="00A542D9" w:rsidRDefault="00A542D9" w:rsidP="003217B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627EEFF7" w14:textId="77777777" w:rsidR="00684AA1" w:rsidRPr="00A542D9" w:rsidRDefault="00684AA1" w:rsidP="003217B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324F826D" w14:textId="77777777" w:rsidR="00FC50FE" w:rsidRPr="00A542D9" w:rsidRDefault="00FC50FE" w:rsidP="003217B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2F4B6DA2" w14:textId="77777777" w:rsidR="003217B6" w:rsidRPr="00A542D9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b/>
          <w:sz w:val="21"/>
          <w:szCs w:val="21"/>
        </w:rPr>
      </w:pPr>
      <w:r w:rsidRPr="00A542D9">
        <w:rPr>
          <w:rFonts w:ascii="Arial" w:eastAsia="Times New Roman" w:hAnsi="Arial" w:cs="Arial"/>
          <w:b/>
          <w:sz w:val="21"/>
          <w:szCs w:val="21"/>
        </w:rPr>
        <w:t>VI.</w:t>
      </w:r>
    </w:p>
    <w:p w14:paraId="7BB9B81D" w14:textId="77777777" w:rsidR="003217B6" w:rsidRPr="00A542D9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b/>
        </w:rPr>
      </w:pPr>
      <w:r w:rsidRPr="00A542D9">
        <w:rPr>
          <w:rFonts w:ascii="Arial" w:eastAsia="Times New Roman" w:hAnsi="Arial" w:cs="Arial"/>
          <w:b/>
        </w:rPr>
        <w:t>Závěrečná ustanovení</w:t>
      </w:r>
    </w:p>
    <w:p w14:paraId="1ED92FB1" w14:textId="77777777" w:rsidR="003217B6" w:rsidRPr="00A542D9" w:rsidRDefault="003217B6" w:rsidP="003217B6">
      <w:pPr>
        <w:spacing w:after="0" w:line="240" w:lineRule="auto"/>
        <w:jc w:val="both"/>
        <w:rPr>
          <w:rFonts w:ascii="Arial" w:eastAsia="Times New Roman" w:hAnsi="Arial" w:cs="Arial"/>
        </w:rPr>
      </w:pPr>
    </w:p>
    <w:p w14:paraId="0D075639" w14:textId="6E2CBE64" w:rsidR="0089407F" w:rsidRPr="00A542D9" w:rsidRDefault="00F77B43" w:rsidP="0089407F">
      <w:pPr>
        <w:pStyle w:val="Odstavecseseznamem"/>
        <w:numPr>
          <w:ilvl w:val="0"/>
          <w:numId w:val="4"/>
        </w:numPr>
        <w:rPr>
          <w:rFonts w:ascii="Arial" w:eastAsiaTheme="minorEastAsia" w:hAnsi="Arial" w:cs="Arial"/>
          <w:b/>
          <w:sz w:val="22"/>
          <w:szCs w:val="22"/>
        </w:rPr>
      </w:pPr>
      <w:r w:rsidRPr="00A542D9">
        <w:rPr>
          <w:rFonts w:ascii="Arial" w:hAnsi="Arial" w:cs="Arial"/>
          <w:sz w:val="22"/>
          <w:szCs w:val="22"/>
        </w:rPr>
        <w:t xml:space="preserve">Tato smlouva je uzavírána a financována v rámci projektu </w:t>
      </w:r>
      <w:r w:rsidR="00684AA1" w:rsidRPr="00A542D9">
        <w:rPr>
          <w:rFonts w:ascii="Arial" w:eastAsiaTheme="minorEastAsia" w:hAnsi="Arial" w:cs="Arial"/>
          <w:b/>
          <w:sz w:val="22"/>
          <w:szCs w:val="22"/>
        </w:rPr>
        <w:t>Střední Morava – hlavně klid</w:t>
      </w:r>
      <w:r w:rsidR="0089407F" w:rsidRPr="00A542D9">
        <w:rPr>
          <w:rFonts w:ascii="Arial" w:eastAsiaTheme="minorEastAsia" w:hAnsi="Arial" w:cs="Arial"/>
          <w:b/>
          <w:sz w:val="22"/>
          <w:szCs w:val="22"/>
        </w:rPr>
        <w:t xml:space="preserve">, za přispění prostředků státního rozpočtu České republiky z programu Ministerstva pro místní rozvoj. </w:t>
      </w:r>
    </w:p>
    <w:p w14:paraId="6D836FAB" w14:textId="77777777" w:rsidR="003217B6" w:rsidRPr="00A542D9" w:rsidRDefault="003217B6" w:rsidP="00AC1D5F">
      <w:pPr>
        <w:numPr>
          <w:ilvl w:val="0"/>
          <w:numId w:val="4"/>
        </w:numPr>
        <w:tabs>
          <w:tab w:val="num" w:pos="720"/>
        </w:tabs>
        <w:spacing w:after="0" w:line="240" w:lineRule="auto"/>
        <w:jc w:val="both"/>
        <w:rPr>
          <w:rFonts w:ascii="Arial" w:eastAsia="Times New Roman" w:hAnsi="Arial" w:cs="Arial"/>
        </w:rPr>
      </w:pPr>
      <w:r w:rsidRPr="00A542D9">
        <w:rPr>
          <w:rFonts w:ascii="Arial" w:eastAsia="Times New Roman" w:hAnsi="Arial" w:cs="Arial"/>
        </w:rPr>
        <w:t>Platnost a účinnost smlouvy nastává dnem podpisu smlouvy oběma smluvními stranami. Není-li smlouva smluvními stranami podepsána ve stejný den, nastává její platnost a účinnost dnem podpisu zbývající smluvní strany.</w:t>
      </w:r>
    </w:p>
    <w:p w14:paraId="3A746640" w14:textId="77777777" w:rsidR="00684AA1" w:rsidRPr="00A542D9" w:rsidRDefault="00684AA1" w:rsidP="00684AA1">
      <w:pPr>
        <w:spacing w:after="0" w:line="240" w:lineRule="auto"/>
        <w:jc w:val="both"/>
        <w:rPr>
          <w:rFonts w:ascii="Arial" w:eastAsia="Times New Roman" w:hAnsi="Arial" w:cs="Arial"/>
        </w:rPr>
      </w:pPr>
    </w:p>
    <w:p w14:paraId="3505CEA9" w14:textId="77777777" w:rsidR="00684AA1" w:rsidRPr="00A542D9" w:rsidRDefault="00684AA1" w:rsidP="00684AA1">
      <w:pPr>
        <w:spacing w:after="0" w:line="240" w:lineRule="auto"/>
        <w:jc w:val="both"/>
        <w:rPr>
          <w:rFonts w:ascii="Arial" w:eastAsia="Times New Roman" w:hAnsi="Arial" w:cs="Arial"/>
        </w:rPr>
      </w:pPr>
    </w:p>
    <w:p w14:paraId="665FDE57" w14:textId="77777777" w:rsidR="003217B6" w:rsidRPr="00A542D9" w:rsidRDefault="00AC7241" w:rsidP="003217B6">
      <w:pPr>
        <w:numPr>
          <w:ilvl w:val="0"/>
          <w:numId w:val="4"/>
        </w:numPr>
        <w:tabs>
          <w:tab w:val="num" w:pos="720"/>
        </w:tabs>
        <w:spacing w:after="0" w:line="240" w:lineRule="auto"/>
        <w:jc w:val="both"/>
        <w:rPr>
          <w:rFonts w:ascii="Arial" w:eastAsia="Times New Roman" w:hAnsi="Arial" w:cs="Arial"/>
        </w:rPr>
      </w:pPr>
      <w:r w:rsidRPr="00A542D9">
        <w:rPr>
          <w:rFonts w:ascii="Arial" w:eastAsia="Times New Roman" w:hAnsi="Arial" w:cs="Arial"/>
        </w:rPr>
        <w:t xml:space="preserve">Smlouva se vyhotovuje ve </w:t>
      </w:r>
      <w:r w:rsidR="004C44D9" w:rsidRPr="00A542D9">
        <w:rPr>
          <w:rFonts w:ascii="Arial" w:eastAsia="Times New Roman" w:hAnsi="Arial" w:cs="Arial"/>
        </w:rPr>
        <w:t>dvou</w:t>
      </w:r>
      <w:r w:rsidR="003217B6" w:rsidRPr="00A542D9">
        <w:rPr>
          <w:rFonts w:ascii="Arial" w:eastAsia="Times New Roman" w:hAnsi="Arial" w:cs="Arial"/>
        </w:rPr>
        <w:t xml:space="preserve"> vyhotoveních, z nichž každé vyhotovení má platnost originálu</w:t>
      </w:r>
      <w:r w:rsidRPr="00A542D9">
        <w:rPr>
          <w:rFonts w:ascii="Arial" w:eastAsia="Times New Roman" w:hAnsi="Arial" w:cs="Arial"/>
        </w:rPr>
        <w:t xml:space="preserve">, objednatel obdrží </w:t>
      </w:r>
      <w:r w:rsidR="004C44D9" w:rsidRPr="00A542D9">
        <w:rPr>
          <w:rFonts w:ascii="Arial" w:eastAsia="Times New Roman" w:hAnsi="Arial" w:cs="Arial"/>
        </w:rPr>
        <w:t xml:space="preserve">jedno </w:t>
      </w:r>
      <w:r w:rsidRPr="00A542D9">
        <w:rPr>
          <w:rFonts w:ascii="Arial" w:eastAsia="Times New Roman" w:hAnsi="Arial" w:cs="Arial"/>
        </w:rPr>
        <w:t>vyhotovení a zhotovitel</w:t>
      </w:r>
      <w:r w:rsidR="003217B6" w:rsidRPr="00A542D9">
        <w:rPr>
          <w:rFonts w:ascii="Arial" w:eastAsia="Times New Roman" w:hAnsi="Arial" w:cs="Arial"/>
        </w:rPr>
        <w:t xml:space="preserve"> obdrží jedno vyhotovení.</w:t>
      </w:r>
    </w:p>
    <w:p w14:paraId="06E1AD1D" w14:textId="77777777" w:rsidR="0026321E" w:rsidRPr="00A542D9" w:rsidRDefault="003217B6" w:rsidP="00B23EC1">
      <w:pPr>
        <w:numPr>
          <w:ilvl w:val="0"/>
          <w:numId w:val="4"/>
        </w:numPr>
        <w:tabs>
          <w:tab w:val="num" w:pos="720"/>
        </w:tabs>
        <w:spacing w:after="0" w:line="240" w:lineRule="auto"/>
        <w:jc w:val="both"/>
        <w:rPr>
          <w:rFonts w:ascii="Arial" w:eastAsia="Times New Roman" w:hAnsi="Arial" w:cs="Arial"/>
        </w:rPr>
      </w:pPr>
      <w:r w:rsidRPr="00A542D9">
        <w:rPr>
          <w:rFonts w:ascii="Arial" w:eastAsia="Times New Roman" w:hAnsi="Arial" w:cs="Arial"/>
        </w:rPr>
        <w:t>Práva a povinnosti touto smlouvou neupravené se řídí občanským</w:t>
      </w:r>
      <w:r w:rsidRPr="00A542D9">
        <w:rPr>
          <w:rFonts w:ascii="Arial" w:eastAsia="Times New Roman" w:hAnsi="Arial" w:cs="Arial"/>
          <w:color w:val="FF0000"/>
        </w:rPr>
        <w:t xml:space="preserve"> </w:t>
      </w:r>
      <w:r w:rsidRPr="00A542D9">
        <w:rPr>
          <w:rFonts w:ascii="Arial" w:eastAsia="Times New Roman" w:hAnsi="Arial" w:cs="Arial"/>
        </w:rPr>
        <w:t>zákoníkem a ostatními platnými právními předpisy.</w:t>
      </w:r>
    </w:p>
    <w:p w14:paraId="1ABAEE88" w14:textId="77777777" w:rsidR="003217B6" w:rsidRPr="00A542D9" w:rsidRDefault="003217B6" w:rsidP="003217B6">
      <w:pPr>
        <w:numPr>
          <w:ilvl w:val="0"/>
          <w:numId w:val="4"/>
        </w:numPr>
        <w:tabs>
          <w:tab w:val="num" w:pos="720"/>
        </w:tabs>
        <w:spacing w:after="0" w:line="240" w:lineRule="auto"/>
        <w:jc w:val="both"/>
        <w:rPr>
          <w:rFonts w:ascii="Arial" w:eastAsia="Times New Roman" w:hAnsi="Arial" w:cs="Arial"/>
        </w:rPr>
      </w:pPr>
      <w:r w:rsidRPr="00A542D9">
        <w:rPr>
          <w:rFonts w:ascii="Arial" w:eastAsia="Times New Roman" w:hAnsi="Arial" w:cs="Arial"/>
        </w:rPr>
        <w:t>Tuto smlouvu lze zrušit nebo její obsah měnit pouze písemnými vzestupně číslovanými dodatky.</w:t>
      </w:r>
    </w:p>
    <w:p w14:paraId="105D8557" w14:textId="77777777" w:rsidR="003217B6" w:rsidRPr="00A542D9" w:rsidRDefault="003217B6" w:rsidP="003217B6">
      <w:pPr>
        <w:numPr>
          <w:ilvl w:val="0"/>
          <w:numId w:val="4"/>
        </w:numPr>
        <w:tabs>
          <w:tab w:val="num" w:pos="720"/>
        </w:tabs>
        <w:spacing w:after="0" w:line="240" w:lineRule="auto"/>
        <w:jc w:val="both"/>
        <w:rPr>
          <w:rFonts w:ascii="Arial" w:eastAsia="Times New Roman" w:hAnsi="Arial" w:cs="Arial"/>
        </w:rPr>
      </w:pPr>
      <w:r w:rsidRPr="00A542D9">
        <w:rPr>
          <w:rFonts w:ascii="Arial" w:eastAsia="Times New Roman" w:hAnsi="Arial" w:cs="Arial"/>
        </w:rPr>
        <w:t>Obě strany proh</w:t>
      </w:r>
      <w:r w:rsidR="006C06F5" w:rsidRPr="00A542D9">
        <w:rPr>
          <w:rFonts w:ascii="Arial" w:eastAsia="Times New Roman" w:hAnsi="Arial" w:cs="Arial"/>
        </w:rPr>
        <w:t>lašují, že tuto smlouvu uzavřel</w:t>
      </w:r>
      <w:r w:rsidR="003B03BF" w:rsidRPr="00A542D9">
        <w:rPr>
          <w:rFonts w:ascii="Arial" w:eastAsia="Times New Roman" w:hAnsi="Arial" w:cs="Arial"/>
        </w:rPr>
        <w:t>y</w:t>
      </w:r>
      <w:r w:rsidRPr="00A542D9">
        <w:rPr>
          <w:rFonts w:ascii="Arial" w:eastAsia="Times New Roman" w:hAnsi="Arial" w:cs="Arial"/>
        </w:rPr>
        <w:t xml:space="preserve"> svobodně a vážně, nikoli v tísni za nápadně nevýhodných podmínek, na důkaz čehož připojují níže své podpisy.  </w:t>
      </w:r>
    </w:p>
    <w:p w14:paraId="6ED11B57" w14:textId="77777777" w:rsidR="00762881" w:rsidRPr="00A542D9" w:rsidRDefault="00762881" w:rsidP="00762881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6712D668" w14:textId="77777777" w:rsidR="00FC50FE" w:rsidRPr="00A542D9" w:rsidRDefault="00FC50FE" w:rsidP="00762881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58B85315" w14:textId="77777777" w:rsidR="00086ECA" w:rsidRPr="00A542D9" w:rsidRDefault="00086ECA" w:rsidP="003217B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32583DC6" w14:textId="77777777" w:rsidR="003217B6" w:rsidRPr="00A542D9" w:rsidRDefault="003217B6" w:rsidP="00F77B43">
      <w:pPr>
        <w:spacing w:after="0" w:line="240" w:lineRule="auto"/>
        <w:ind w:firstLine="630"/>
        <w:jc w:val="both"/>
        <w:rPr>
          <w:rFonts w:ascii="Arial" w:eastAsia="Times New Roman" w:hAnsi="Arial" w:cs="Arial"/>
          <w:sz w:val="21"/>
          <w:szCs w:val="21"/>
        </w:rPr>
      </w:pPr>
      <w:r w:rsidRPr="00A542D9">
        <w:rPr>
          <w:rFonts w:ascii="Arial" w:eastAsia="Times New Roman" w:hAnsi="Arial" w:cs="Arial"/>
          <w:sz w:val="21"/>
          <w:szCs w:val="21"/>
        </w:rPr>
        <w:t>V Olomouci dne</w:t>
      </w:r>
      <w:r w:rsidR="00701DFA" w:rsidRPr="00A542D9">
        <w:rPr>
          <w:rFonts w:ascii="Arial" w:eastAsia="Times New Roman" w:hAnsi="Arial" w:cs="Arial"/>
          <w:sz w:val="21"/>
          <w:szCs w:val="21"/>
        </w:rPr>
        <w:t>…………</w:t>
      </w:r>
      <w:r w:rsidR="00701DFA" w:rsidRPr="00A542D9">
        <w:rPr>
          <w:rFonts w:ascii="Arial" w:eastAsia="Times New Roman" w:hAnsi="Arial" w:cs="Arial"/>
          <w:sz w:val="21"/>
          <w:szCs w:val="21"/>
        </w:rPr>
        <w:tab/>
      </w:r>
      <w:r w:rsidR="00701DFA" w:rsidRPr="00A542D9">
        <w:rPr>
          <w:rFonts w:ascii="Arial" w:eastAsia="Times New Roman" w:hAnsi="Arial" w:cs="Arial"/>
          <w:sz w:val="21"/>
          <w:szCs w:val="21"/>
        </w:rPr>
        <w:tab/>
      </w:r>
      <w:r w:rsidR="00701DFA" w:rsidRPr="00A542D9">
        <w:rPr>
          <w:rFonts w:ascii="Arial" w:eastAsia="Times New Roman" w:hAnsi="Arial" w:cs="Arial"/>
          <w:sz w:val="21"/>
          <w:szCs w:val="21"/>
        </w:rPr>
        <w:tab/>
      </w:r>
      <w:r w:rsidR="00701DFA" w:rsidRPr="00A542D9">
        <w:rPr>
          <w:rFonts w:ascii="Arial" w:eastAsia="Times New Roman" w:hAnsi="Arial" w:cs="Arial"/>
          <w:sz w:val="21"/>
          <w:szCs w:val="21"/>
        </w:rPr>
        <w:tab/>
      </w:r>
      <w:r w:rsidR="00701DFA" w:rsidRPr="00A542D9">
        <w:rPr>
          <w:rFonts w:ascii="Arial" w:eastAsia="Times New Roman" w:hAnsi="Arial" w:cs="Arial"/>
          <w:sz w:val="21"/>
          <w:szCs w:val="21"/>
        </w:rPr>
        <w:tab/>
      </w:r>
      <w:r w:rsidRPr="00A542D9">
        <w:rPr>
          <w:rFonts w:ascii="Arial" w:eastAsia="Times New Roman" w:hAnsi="Arial" w:cs="Arial"/>
          <w:sz w:val="21"/>
          <w:szCs w:val="21"/>
        </w:rPr>
        <w:t>V </w:t>
      </w:r>
      <w:r w:rsidR="00D27036" w:rsidRPr="00A542D9">
        <w:rPr>
          <w:rFonts w:ascii="Arial" w:eastAsia="Times New Roman" w:hAnsi="Arial" w:cs="Arial"/>
          <w:sz w:val="21"/>
          <w:szCs w:val="21"/>
        </w:rPr>
        <w:t>…………….</w:t>
      </w:r>
      <w:r w:rsidRPr="00A542D9">
        <w:rPr>
          <w:rFonts w:ascii="Arial" w:eastAsia="Times New Roman" w:hAnsi="Arial" w:cs="Arial"/>
          <w:sz w:val="21"/>
          <w:szCs w:val="21"/>
        </w:rPr>
        <w:t xml:space="preserve"> dne </w:t>
      </w:r>
    </w:p>
    <w:p w14:paraId="7E46930B" w14:textId="77777777" w:rsidR="003217B6" w:rsidRPr="00A542D9" w:rsidRDefault="003217B6" w:rsidP="003217B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7483FD16" w14:textId="77777777" w:rsidR="00F37229" w:rsidRPr="00A542D9" w:rsidRDefault="00F37229" w:rsidP="003217B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06912B02" w14:textId="77777777" w:rsidR="00F37229" w:rsidRPr="00A542D9" w:rsidRDefault="00F37229" w:rsidP="003217B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0A2BA281" w14:textId="77777777" w:rsidR="00C77E0E" w:rsidRPr="00A542D9" w:rsidRDefault="00C77E0E" w:rsidP="003217B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4705D9DF" w14:textId="77777777" w:rsidR="003217B6" w:rsidRPr="00A542D9" w:rsidRDefault="003217B6" w:rsidP="003217B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  <w:r w:rsidRPr="00A542D9">
        <w:rPr>
          <w:rFonts w:ascii="Arial" w:eastAsia="Times New Roman" w:hAnsi="Arial" w:cs="Arial"/>
          <w:sz w:val="21"/>
          <w:szCs w:val="21"/>
        </w:rPr>
        <w:tab/>
      </w:r>
      <w:r w:rsidRPr="00A542D9">
        <w:rPr>
          <w:rFonts w:ascii="Arial" w:eastAsia="Times New Roman" w:hAnsi="Arial" w:cs="Arial"/>
          <w:sz w:val="21"/>
          <w:szCs w:val="21"/>
        </w:rPr>
        <w:tab/>
      </w:r>
      <w:r w:rsidRPr="00A542D9">
        <w:rPr>
          <w:rFonts w:ascii="Arial" w:eastAsia="Times New Roman" w:hAnsi="Arial" w:cs="Arial"/>
          <w:sz w:val="21"/>
          <w:szCs w:val="21"/>
        </w:rPr>
        <w:tab/>
      </w:r>
      <w:r w:rsidRPr="00A542D9">
        <w:rPr>
          <w:rFonts w:ascii="Arial" w:eastAsia="Times New Roman" w:hAnsi="Arial" w:cs="Arial"/>
          <w:sz w:val="21"/>
          <w:szCs w:val="21"/>
        </w:rPr>
        <w:tab/>
      </w:r>
      <w:r w:rsidRPr="00A542D9">
        <w:rPr>
          <w:rFonts w:ascii="Arial" w:eastAsia="Times New Roman" w:hAnsi="Arial" w:cs="Arial"/>
          <w:sz w:val="21"/>
          <w:szCs w:val="21"/>
        </w:rPr>
        <w:tab/>
      </w:r>
      <w:r w:rsidRPr="00A542D9">
        <w:rPr>
          <w:rFonts w:ascii="Arial" w:eastAsia="Times New Roman" w:hAnsi="Arial" w:cs="Arial"/>
          <w:sz w:val="21"/>
          <w:szCs w:val="21"/>
        </w:rPr>
        <w:tab/>
      </w:r>
      <w:r w:rsidRPr="00A542D9">
        <w:rPr>
          <w:rFonts w:ascii="Arial" w:eastAsia="Times New Roman" w:hAnsi="Arial" w:cs="Arial"/>
          <w:sz w:val="21"/>
          <w:szCs w:val="21"/>
        </w:rPr>
        <w:tab/>
      </w:r>
      <w:r w:rsidRPr="00A542D9">
        <w:rPr>
          <w:rFonts w:ascii="Arial" w:eastAsia="Times New Roman" w:hAnsi="Arial" w:cs="Arial"/>
          <w:sz w:val="21"/>
          <w:szCs w:val="21"/>
        </w:rPr>
        <w:tab/>
      </w:r>
      <w:r w:rsidRPr="00A542D9">
        <w:rPr>
          <w:rFonts w:ascii="Arial" w:eastAsia="Times New Roman" w:hAnsi="Arial" w:cs="Arial"/>
          <w:sz w:val="21"/>
          <w:szCs w:val="21"/>
        </w:rPr>
        <w:tab/>
      </w:r>
      <w:r w:rsidRPr="00A542D9">
        <w:rPr>
          <w:rFonts w:ascii="Arial" w:eastAsia="Times New Roman" w:hAnsi="Arial" w:cs="Arial"/>
          <w:sz w:val="21"/>
          <w:szCs w:val="21"/>
        </w:rPr>
        <w:tab/>
      </w:r>
    </w:p>
    <w:p w14:paraId="468423E4" w14:textId="77777777" w:rsidR="003217B6" w:rsidRPr="00A542D9" w:rsidRDefault="003217B6" w:rsidP="00F77B43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1"/>
          <w:szCs w:val="21"/>
        </w:rPr>
      </w:pPr>
      <w:r w:rsidRPr="00A542D9">
        <w:rPr>
          <w:rFonts w:ascii="Arial" w:eastAsia="Times New Roman" w:hAnsi="Arial" w:cs="Arial"/>
          <w:sz w:val="21"/>
          <w:szCs w:val="21"/>
        </w:rPr>
        <w:t>__________________</w:t>
      </w:r>
      <w:r w:rsidRPr="00A542D9">
        <w:rPr>
          <w:rFonts w:ascii="Arial" w:eastAsia="Times New Roman" w:hAnsi="Arial" w:cs="Arial"/>
          <w:sz w:val="21"/>
          <w:szCs w:val="21"/>
        </w:rPr>
        <w:tab/>
      </w:r>
      <w:r w:rsidRPr="00A542D9">
        <w:rPr>
          <w:rFonts w:ascii="Arial" w:eastAsia="Times New Roman" w:hAnsi="Arial" w:cs="Arial"/>
          <w:sz w:val="21"/>
          <w:szCs w:val="21"/>
        </w:rPr>
        <w:tab/>
      </w:r>
      <w:r w:rsidRPr="00A542D9">
        <w:rPr>
          <w:rFonts w:ascii="Arial" w:eastAsia="Times New Roman" w:hAnsi="Arial" w:cs="Arial"/>
          <w:sz w:val="21"/>
          <w:szCs w:val="21"/>
        </w:rPr>
        <w:tab/>
      </w:r>
      <w:r w:rsidRPr="00A542D9">
        <w:rPr>
          <w:rFonts w:ascii="Arial" w:eastAsia="Times New Roman" w:hAnsi="Arial" w:cs="Arial"/>
          <w:sz w:val="21"/>
          <w:szCs w:val="21"/>
        </w:rPr>
        <w:tab/>
      </w:r>
      <w:r w:rsidRPr="00A542D9">
        <w:rPr>
          <w:rFonts w:ascii="Arial" w:eastAsia="Times New Roman" w:hAnsi="Arial" w:cs="Arial"/>
          <w:sz w:val="21"/>
          <w:szCs w:val="21"/>
        </w:rPr>
        <w:tab/>
      </w:r>
      <w:r w:rsidRPr="00A542D9">
        <w:rPr>
          <w:rFonts w:ascii="Arial" w:eastAsia="Times New Roman" w:hAnsi="Arial" w:cs="Arial"/>
          <w:sz w:val="21"/>
          <w:szCs w:val="21"/>
        </w:rPr>
        <w:tab/>
        <w:t>____________________</w:t>
      </w:r>
    </w:p>
    <w:p w14:paraId="5661C089" w14:textId="77777777" w:rsidR="003217B6" w:rsidRPr="00A542D9" w:rsidRDefault="003217B6" w:rsidP="00F77B43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1"/>
          <w:szCs w:val="21"/>
        </w:rPr>
      </w:pPr>
      <w:r w:rsidRPr="00A542D9">
        <w:rPr>
          <w:rFonts w:ascii="Arial" w:eastAsia="Times New Roman" w:hAnsi="Arial" w:cs="Arial"/>
          <w:sz w:val="21"/>
          <w:szCs w:val="21"/>
        </w:rPr>
        <w:t>za objednatele</w:t>
      </w:r>
      <w:r w:rsidRPr="00A542D9">
        <w:rPr>
          <w:rFonts w:ascii="Arial" w:eastAsia="Times New Roman" w:hAnsi="Arial" w:cs="Arial"/>
          <w:sz w:val="21"/>
          <w:szCs w:val="21"/>
        </w:rPr>
        <w:tab/>
      </w:r>
      <w:r w:rsidRPr="00A542D9">
        <w:rPr>
          <w:rFonts w:ascii="Arial" w:eastAsia="Times New Roman" w:hAnsi="Arial" w:cs="Arial"/>
          <w:sz w:val="21"/>
          <w:szCs w:val="21"/>
        </w:rPr>
        <w:tab/>
      </w:r>
      <w:r w:rsidRPr="00A542D9">
        <w:rPr>
          <w:rFonts w:ascii="Arial" w:eastAsia="Times New Roman" w:hAnsi="Arial" w:cs="Arial"/>
          <w:sz w:val="21"/>
          <w:szCs w:val="21"/>
        </w:rPr>
        <w:tab/>
      </w:r>
      <w:r w:rsidRPr="00A542D9">
        <w:rPr>
          <w:rFonts w:ascii="Arial" w:eastAsia="Times New Roman" w:hAnsi="Arial" w:cs="Arial"/>
          <w:sz w:val="21"/>
          <w:szCs w:val="21"/>
        </w:rPr>
        <w:tab/>
      </w:r>
      <w:r w:rsidRPr="00A542D9">
        <w:rPr>
          <w:rFonts w:ascii="Arial" w:eastAsia="Times New Roman" w:hAnsi="Arial" w:cs="Arial"/>
          <w:sz w:val="21"/>
          <w:szCs w:val="21"/>
        </w:rPr>
        <w:tab/>
      </w:r>
      <w:r w:rsidRPr="00A542D9">
        <w:rPr>
          <w:rFonts w:ascii="Arial" w:eastAsia="Times New Roman" w:hAnsi="Arial" w:cs="Arial"/>
          <w:sz w:val="21"/>
          <w:szCs w:val="21"/>
        </w:rPr>
        <w:tab/>
      </w:r>
      <w:r w:rsidRPr="00A542D9">
        <w:rPr>
          <w:rFonts w:ascii="Arial" w:eastAsia="Times New Roman" w:hAnsi="Arial" w:cs="Arial"/>
          <w:sz w:val="21"/>
          <w:szCs w:val="21"/>
        </w:rPr>
        <w:tab/>
        <w:t>za zhotovitele</w:t>
      </w:r>
    </w:p>
    <w:p w14:paraId="7F243862" w14:textId="77777777" w:rsidR="003217B6" w:rsidRPr="00A542D9" w:rsidRDefault="00AB677C" w:rsidP="00F77B43">
      <w:pPr>
        <w:spacing w:after="0" w:line="240" w:lineRule="auto"/>
        <w:ind w:firstLine="708"/>
        <w:rPr>
          <w:rFonts w:ascii="Arial" w:eastAsia="Times New Roman" w:hAnsi="Arial" w:cs="Arial"/>
          <w:sz w:val="21"/>
          <w:szCs w:val="21"/>
        </w:rPr>
      </w:pPr>
      <w:r w:rsidRPr="00A542D9">
        <w:rPr>
          <w:rFonts w:ascii="Arial" w:eastAsia="Times New Roman" w:hAnsi="Arial" w:cs="Arial"/>
          <w:sz w:val="21"/>
          <w:szCs w:val="21"/>
        </w:rPr>
        <w:t>Ing. Radovan Vašíček</w:t>
      </w:r>
      <w:r w:rsidR="003217B6" w:rsidRPr="00A542D9">
        <w:rPr>
          <w:rFonts w:ascii="Arial" w:eastAsia="Times New Roman" w:hAnsi="Arial" w:cs="Arial"/>
          <w:sz w:val="21"/>
          <w:szCs w:val="21"/>
        </w:rPr>
        <w:tab/>
      </w:r>
      <w:r w:rsidR="003217B6" w:rsidRPr="00A542D9">
        <w:rPr>
          <w:rFonts w:ascii="Arial" w:eastAsia="Times New Roman" w:hAnsi="Arial" w:cs="Arial"/>
          <w:sz w:val="21"/>
          <w:szCs w:val="21"/>
        </w:rPr>
        <w:tab/>
      </w:r>
      <w:r w:rsidR="003217B6" w:rsidRPr="00A542D9">
        <w:rPr>
          <w:rFonts w:ascii="Arial" w:eastAsia="Times New Roman" w:hAnsi="Arial" w:cs="Arial"/>
          <w:sz w:val="21"/>
          <w:szCs w:val="21"/>
        </w:rPr>
        <w:tab/>
      </w:r>
      <w:r w:rsidR="003217B6" w:rsidRPr="00A542D9">
        <w:rPr>
          <w:rFonts w:ascii="Arial" w:eastAsia="Times New Roman" w:hAnsi="Arial" w:cs="Arial"/>
          <w:sz w:val="21"/>
          <w:szCs w:val="21"/>
        </w:rPr>
        <w:tab/>
      </w:r>
      <w:r w:rsidR="003217B6" w:rsidRPr="00A542D9">
        <w:rPr>
          <w:rFonts w:ascii="Arial" w:eastAsia="Times New Roman" w:hAnsi="Arial" w:cs="Arial"/>
          <w:sz w:val="21"/>
          <w:szCs w:val="21"/>
        </w:rPr>
        <w:tab/>
      </w:r>
      <w:r w:rsidR="003217B6" w:rsidRPr="00A542D9">
        <w:rPr>
          <w:rFonts w:ascii="Arial" w:eastAsia="Times New Roman" w:hAnsi="Arial" w:cs="Arial"/>
          <w:sz w:val="21"/>
          <w:szCs w:val="21"/>
        </w:rPr>
        <w:tab/>
      </w:r>
      <w:r w:rsidR="00D27036" w:rsidRPr="00A542D9">
        <w:rPr>
          <w:rFonts w:ascii="Arial" w:eastAsia="Times New Roman" w:hAnsi="Arial" w:cs="Arial"/>
          <w:sz w:val="21"/>
          <w:szCs w:val="21"/>
        </w:rPr>
        <w:t>………………………</w:t>
      </w:r>
    </w:p>
    <w:p w14:paraId="2B940808" w14:textId="77777777" w:rsidR="00296001" w:rsidRPr="00A542D9" w:rsidRDefault="003217B6" w:rsidP="00A10EE3">
      <w:pPr>
        <w:spacing w:after="0" w:line="240" w:lineRule="auto"/>
        <w:rPr>
          <w:rFonts w:ascii="Arial" w:eastAsia="Times New Roman" w:hAnsi="Arial" w:cs="Arial"/>
          <w:b/>
          <w:sz w:val="21"/>
          <w:szCs w:val="21"/>
        </w:rPr>
      </w:pPr>
      <w:r w:rsidRPr="00A542D9">
        <w:rPr>
          <w:rFonts w:ascii="Arial" w:eastAsia="Times New Roman" w:hAnsi="Arial" w:cs="Arial"/>
          <w:sz w:val="21"/>
          <w:szCs w:val="21"/>
        </w:rPr>
        <w:tab/>
      </w:r>
      <w:r w:rsidRPr="00A542D9">
        <w:rPr>
          <w:rFonts w:ascii="Arial" w:eastAsia="Times New Roman" w:hAnsi="Arial" w:cs="Arial"/>
          <w:sz w:val="21"/>
          <w:szCs w:val="21"/>
        </w:rPr>
        <w:tab/>
      </w:r>
      <w:r w:rsidRPr="00A542D9">
        <w:rPr>
          <w:rFonts w:ascii="Arial" w:eastAsia="Times New Roman" w:hAnsi="Arial" w:cs="Arial"/>
          <w:sz w:val="21"/>
          <w:szCs w:val="21"/>
        </w:rPr>
        <w:tab/>
      </w:r>
      <w:r w:rsidRPr="00A542D9">
        <w:rPr>
          <w:rFonts w:ascii="Arial" w:eastAsia="Times New Roman" w:hAnsi="Arial" w:cs="Arial"/>
          <w:sz w:val="21"/>
          <w:szCs w:val="21"/>
        </w:rPr>
        <w:tab/>
      </w:r>
      <w:r w:rsidRPr="00A542D9">
        <w:rPr>
          <w:rFonts w:ascii="Arial" w:eastAsia="Times New Roman" w:hAnsi="Arial" w:cs="Arial"/>
          <w:sz w:val="21"/>
          <w:szCs w:val="21"/>
        </w:rPr>
        <w:tab/>
      </w:r>
      <w:r w:rsidRPr="00A542D9">
        <w:rPr>
          <w:rFonts w:ascii="Arial" w:eastAsia="Times New Roman" w:hAnsi="Arial" w:cs="Arial"/>
          <w:sz w:val="21"/>
          <w:szCs w:val="21"/>
        </w:rPr>
        <w:tab/>
      </w:r>
    </w:p>
    <w:p w14:paraId="6904DB44" w14:textId="77777777" w:rsidR="00296001" w:rsidRPr="00A542D9" w:rsidRDefault="00296001">
      <w:pPr>
        <w:rPr>
          <w:rFonts w:ascii="Arial" w:hAnsi="Arial" w:cs="Arial"/>
        </w:rPr>
      </w:pPr>
    </w:p>
    <w:sectPr w:rsidR="00296001" w:rsidRPr="00A542D9" w:rsidSect="007E08D0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794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403ABB" w14:textId="77777777" w:rsidR="00DB3337" w:rsidRDefault="00DB3337">
      <w:pPr>
        <w:spacing w:after="0" w:line="240" w:lineRule="auto"/>
      </w:pPr>
      <w:r>
        <w:separator/>
      </w:r>
    </w:p>
  </w:endnote>
  <w:endnote w:type="continuationSeparator" w:id="0">
    <w:p w14:paraId="63A7F2BF" w14:textId="77777777" w:rsidR="00DB3337" w:rsidRDefault="00DB33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yriad Pro">
    <w:altName w:val="Arial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5E5846" w14:textId="77777777" w:rsidR="00B178DC" w:rsidRDefault="008A3981" w:rsidP="00266A8B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217B6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226D3592" w14:textId="77777777" w:rsidR="00B178DC" w:rsidRDefault="00B178DC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50DA8D" w14:textId="77777777" w:rsidR="00B178DC" w:rsidRPr="00107A08" w:rsidRDefault="008A3981">
    <w:pPr>
      <w:pStyle w:val="Zpat"/>
      <w:jc w:val="center"/>
      <w:rPr>
        <w:rFonts w:ascii="Arial" w:hAnsi="Arial" w:cs="Arial"/>
        <w:sz w:val="22"/>
        <w:szCs w:val="22"/>
      </w:rPr>
    </w:pPr>
    <w:r w:rsidRPr="00107A08">
      <w:rPr>
        <w:rFonts w:ascii="Arial" w:hAnsi="Arial" w:cs="Arial"/>
        <w:sz w:val="22"/>
        <w:szCs w:val="22"/>
      </w:rPr>
      <w:fldChar w:fldCharType="begin"/>
    </w:r>
    <w:r w:rsidR="003217B6" w:rsidRPr="00107A08">
      <w:rPr>
        <w:rFonts w:ascii="Arial" w:hAnsi="Arial" w:cs="Arial"/>
        <w:sz w:val="22"/>
        <w:szCs w:val="22"/>
      </w:rPr>
      <w:instrText>PAGE   \* MERGEFORMAT</w:instrText>
    </w:r>
    <w:r w:rsidRPr="00107A08">
      <w:rPr>
        <w:rFonts w:ascii="Arial" w:hAnsi="Arial" w:cs="Arial"/>
        <w:sz w:val="22"/>
        <w:szCs w:val="22"/>
      </w:rPr>
      <w:fldChar w:fldCharType="separate"/>
    </w:r>
    <w:r w:rsidR="008E743A">
      <w:rPr>
        <w:rFonts w:ascii="Arial" w:hAnsi="Arial" w:cs="Arial"/>
        <w:noProof/>
        <w:sz w:val="22"/>
        <w:szCs w:val="22"/>
      </w:rPr>
      <w:t>1</w:t>
    </w:r>
    <w:r w:rsidRPr="00107A08">
      <w:rPr>
        <w:rFonts w:ascii="Arial" w:hAnsi="Arial" w:cs="Arial"/>
        <w:sz w:val="22"/>
        <w:szCs w:val="22"/>
      </w:rPr>
      <w:fldChar w:fldCharType="end"/>
    </w:r>
  </w:p>
  <w:p w14:paraId="0EDD3A67" w14:textId="77777777" w:rsidR="00B178DC" w:rsidRDefault="00B178DC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30F22B" w14:textId="77777777" w:rsidR="00B178DC" w:rsidRDefault="008A3981">
    <w:pPr>
      <w:pStyle w:val="Zpat"/>
      <w:jc w:val="center"/>
    </w:pPr>
    <w:r>
      <w:fldChar w:fldCharType="begin"/>
    </w:r>
    <w:r w:rsidR="003217B6">
      <w:instrText>PAGE   \* MERGEFORMAT</w:instrText>
    </w:r>
    <w:r>
      <w:fldChar w:fldCharType="separate"/>
    </w:r>
    <w:r w:rsidR="007E08D0">
      <w:rPr>
        <w:noProof/>
      </w:rPr>
      <w:t>1</w:t>
    </w:r>
    <w:r>
      <w:fldChar w:fldCharType="end"/>
    </w:r>
  </w:p>
  <w:p w14:paraId="11C70A4E" w14:textId="77777777" w:rsidR="00B178DC" w:rsidRDefault="00B178D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2C7FE1" w14:textId="77777777" w:rsidR="00DB3337" w:rsidRDefault="00DB3337">
      <w:pPr>
        <w:spacing w:after="0" w:line="240" w:lineRule="auto"/>
      </w:pPr>
      <w:r>
        <w:separator/>
      </w:r>
    </w:p>
  </w:footnote>
  <w:footnote w:type="continuationSeparator" w:id="0">
    <w:p w14:paraId="412FE701" w14:textId="77777777" w:rsidR="00DB3337" w:rsidRDefault="00DB3337">
      <w:pPr>
        <w:spacing w:after="0" w:line="240" w:lineRule="auto"/>
      </w:pPr>
      <w:r>
        <w:continuationSeparator/>
      </w:r>
    </w:p>
  </w:footnote>
  <w:footnote w:id="1">
    <w:p w14:paraId="1F7FB8D1" w14:textId="77777777" w:rsidR="00086ECA" w:rsidRDefault="00086ECA">
      <w:pPr>
        <w:pStyle w:val="Textpoznpodarou"/>
      </w:pPr>
      <w:r>
        <w:rPr>
          <w:rStyle w:val="Znakapoznpodarou"/>
        </w:rPr>
        <w:footnoteRef/>
      </w:r>
      <w:r>
        <w:t xml:space="preserve"> Vyplní uchazeč, je-li plátcem DPH.</w:t>
      </w:r>
    </w:p>
  </w:footnote>
  <w:footnote w:id="2">
    <w:p w14:paraId="01E1E4C0" w14:textId="77777777" w:rsidR="00F77B43" w:rsidRDefault="00F77B43">
      <w:pPr>
        <w:pStyle w:val="Textpoznpodarou"/>
      </w:pPr>
      <w:r>
        <w:rPr>
          <w:rStyle w:val="Znakapoznpodarou"/>
        </w:rPr>
        <w:footnoteRef/>
      </w:r>
      <w:r>
        <w:t xml:space="preserve"> Vyplní uchazeč, je-li plátcem DPH.</w:t>
      </w:r>
    </w:p>
  </w:footnote>
  <w:footnote w:id="3">
    <w:p w14:paraId="52113D6A" w14:textId="77777777" w:rsidR="00F77B43" w:rsidRDefault="00F77B43">
      <w:pPr>
        <w:pStyle w:val="Textpoznpodarou"/>
      </w:pPr>
      <w:r>
        <w:rPr>
          <w:rStyle w:val="Znakapoznpodarou"/>
        </w:rPr>
        <w:footnoteRef/>
      </w:r>
      <w:r>
        <w:t xml:space="preserve"> Nehodící </w:t>
      </w:r>
      <w:r w:rsidR="00B76C66">
        <w:t xml:space="preserve">uchazeč </w:t>
      </w:r>
      <w:r w:rsidR="000A734B">
        <w:t>vymaže.</w:t>
      </w:r>
    </w:p>
  </w:footnote>
  <w:footnote w:id="4">
    <w:p w14:paraId="7A6DF707" w14:textId="77777777" w:rsidR="00A10EE3" w:rsidRDefault="00A10EE3">
      <w:pPr>
        <w:pStyle w:val="Textpoznpodarou"/>
      </w:pPr>
      <w:r>
        <w:rPr>
          <w:rStyle w:val="Znakapoznpodarou"/>
        </w:rPr>
        <w:footnoteRef/>
      </w:r>
      <w:r>
        <w:t xml:space="preserve"> Pokud uchazeč není plátcem DPH, vymaže toto ustanovení.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E34861" w14:textId="339E9FF4" w:rsidR="00B178DC" w:rsidRDefault="005A4E66">
    <w:pPr>
      <w:pStyle w:val="Zhlav"/>
    </w:pPr>
    <w:r>
      <w:rPr>
        <w:noProof/>
      </w:rPr>
      <w:drawing>
        <wp:inline distT="0" distB="0" distL="0" distR="0" wp14:anchorId="158AC0B2" wp14:editId="070F217E">
          <wp:extent cx="1539240" cy="377938"/>
          <wp:effectExtent l="0" t="0" r="3810" b="3175"/>
          <wp:docPr id="2" name="Obrázek 5" descr="mmr_cr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5" descr="mmr_cr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9240" cy="3779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                   </w:t>
    </w:r>
    <w:r>
      <w:rPr>
        <w:noProof/>
      </w:rPr>
      <w:drawing>
        <wp:inline distT="0" distB="0" distL="0" distR="0" wp14:anchorId="6A84946B" wp14:editId="7B3ECF2B">
          <wp:extent cx="1335525" cy="67056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041_051_SM_logo_s tagline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2461" cy="6740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A75EF9" w14:textId="77777777" w:rsidR="00B178DC" w:rsidRDefault="004246C8" w:rsidP="004246C8">
    <w:pPr>
      <w:pStyle w:val="Zhlav"/>
    </w:pPr>
    <w:r>
      <w:rPr>
        <w:noProof/>
      </w:rPr>
      <w:drawing>
        <wp:inline distT="0" distB="0" distL="0" distR="9525" wp14:anchorId="74C85044" wp14:editId="43BC384A">
          <wp:extent cx="1704975" cy="419100"/>
          <wp:effectExtent l="0" t="0" r="0" b="0"/>
          <wp:docPr id="3" name="Obrázek 5" descr="mmr_cr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5" descr="mmr_cr_rgb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04975" cy="419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</w:t>
    </w:r>
    <w:r>
      <w:rPr>
        <w:noProof/>
      </w:rPr>
      <w:drawing>
        <wp:inline distT="0" distB="0" distL="0" distR="0" wp14:anchorId="26C844D4" wp14:editId="6C05399A">
          <wp:extent cx="1094055" cy="541667"/>
          <wp:effectExtent l="0" t="0" r="0" b="0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6317" cy="54278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AF36102" w14:textId="77777777" w:rsidR="00B178DC" w:rsidRDefault="00B178DC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F40B6"/>
    <w:multiLevelType w:val="hybridMultilevel"/>
    <w:tmpl w:val="E08275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124609"/>
    <w:multiLevelType w:val="hybridMultilevel"/>
    <w:tmpl w:val="F710A46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52636FC"/>
    <w:multiLevelType w:val="hybridMultilevel"/>
    <w:tmpl w:val="C352D258"/>
    <w:lvl w:ilvl="0" w:tplc="040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FBF3850"/>
    <w:multiLevelType w:val="hybridMultilevel"/>
    <w:tmpl w:val="B2329E5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65642F"/>
    <w:multiLevelType w:val="hybridMultilevel"/>
    <w:tmpl w:val="BB58CB6A"/>
    <w:lvl w:ilvl="0" w:tplc="8AB490E8">
      <w:start w:val="1"/>
      <w:numFmt w:val="decimal"/>
      <w:lvlText w:val="%1."/>
      <w:lvlJc w:val="left"/>
      <w:pPr>
        <w:ind w:left="1647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2367" w:hanging="360"/>
      </w:pPr>
    </w:lvl>
    <w:lvl w:ilvl="2" w:tplc="0405001B" w:tentative="1">
      <w:start w:val="1"/>
      <w:numFmt w:val="lowerRoman"/>
      <w:lvlText w:val="%3."/>
      <w:lvlJc w:val="right"/>
      <w:pPr>
        <w:ind w:left="3087" w:hanging="180"/>
      </w:pPr>
    </w:lvl>
    <w:lvl w:ilvl="3" w:tplc="0405000F" w:tentative="1">
      <w:start w:val="1"/>
      <w:numFmt w:val="decimal"/>
      <w:lvlText w:val="%4."/>
      <w:lvlJc w:val="left"/>
      <w:pPr>
        <w:ind w:left="3807" w:hanging="360"/>
      </w:pPr>
    </w:lvl>
    <w:lvl w:ilvl="4" w:tplc="04050019" w:tentative="1">
      <w:start w:val="1"/>
      <w:numFmt w:val="lowerLetter"/>
      <w:lvlText w:val="%5."/>
      <w:lvlJc w:val="left"/>
      <w:pPr>
        <w:ind w:left="4527" w:hanging="360"/>
      </w:pPr>
    </w:lvl>
    <w:lvl w:ilvl="5" w:tplc="0405001B" w:tentative="1">
      <w:start w:val="1"/>
      <w:numFmt w:val="lowerRoman"/>
      <w:lvlText w:val="%6."/>
      <w:lvlJc w:val="right"/>
      <w:pPr>
        <w:ind w:left="5247" w:hanging="180"/>
      </w:pPr>
    </w:lvl>
    <w:lvl w:ilvl="6" w:tplc="0405000F" w:tentative="1">
      <w:start w:val="1"/>
      <w:numFmt w:val="decimal"/>
      <w:lvlText w:val="%7."/>
      <w:lvlJc w:val="left"/>
      <w:pPr>
        <w:ind w:left="5967" w:hanging="360"/>
      </w:pPr>
    </w:lvl>
    <w:lvl w:ilvl="7" w:tplc="04050019" w:tentative="1">
      <w:start w:val="1"/>
      <w:numFmt w:val="lowerLetter"/>
      <w:lvlText w:val="%8."/>
      <w:lvlJc w:val="left"/>
      <w:pPr>
        <w:ind w:left="6687" w:hanging="360"/>
      </w:pPr>
    </w:lvl>
    <w:lvl w:ilvl="8" w:tplc="0405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5">
    <w:nsid w:val="1C981D02"/>
    <w:multiLevelType w:val="hybridMultilevel"/>
    <w:tmpl w:val="4D52DA3A"/>
    <w:lvl w:ilvl="0" w:tplc="6EB6D4A6"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CBE2568"/>
    <w:multiLevelType w:val="hybridMultilevel"/>
    <w:tmpl w:val="AAFAD9C4"/>
    <w:lvl w:ilvl="0" w:tplc="0B8445D6">
      <w:start w:val="1"/>
      <w:numFmt w:val="decimal"/>
      <w:lvlText w:val="%1."/>
      <w:lvlJc w:val="left"/>
      <w:pPr>
        <w:ind w:left="1647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2367" w:hanging="360"/>
      </w:pPr>
    </w:lvl>
    <w:lvl w:ilvl="2" w:tplc="0405001B" w:tentative="1">
      <w:start w:val="1"/>
      <w:numFmt w:val="lowerRoman"/>
      <w:lvlText w:val="%3."/>
      <w:lvlJc w:val="right"/>
      <w:pPr>
        <w:ind w:left="3087" w:hanging="180"/>
      </w:pPr>
    </w:lvl>
    <w:lvl w:ilvl="3" w:tplc="0405000F" w:tentative="1">
      <w:start w:val="1"/>
      <w:numFmt w:val="decimal"/>
      <w:lvlText w:val="%4."/>
      <w:lvlJc w:val="left"/>
      <w:pPr>
        <w:ind w:left="3807" w:hanging="360"/>
      </w:pPr>
    </w:lvl>
    <w:lvl w:ilvl="4" w:tplc="04050019" w:tentative="1">
      <w:start w:val="1"/>
      <w:numFmt w:val="lowerLetter"/>
      <w:lvlText w:val="%5."/>
      <w:lvlJc w:val="left"/>
      <w:pPr>
        <w:ind w:left="4527" w:hanging="360"/>
      </w:pPr>
    </w:lvl>
    <w:lvl w:ilvl="5" w:tplc="0405001B" w:tentative="1">
      <w:start w:val="1"/>
      <w:numFmt w:val="lowerRoman"/>
      <w:lvlText w:val="%6."/>
      <w:lvlJc w:val="right"/>
      <w:pPr>
        <w:ind w:left="5247" w:hanging="180"/>
      </w:pPr>
    </w:lvl>
    <w:lvl w:ilvl="6" w:tplc="0405000F" w:tentative="1">
      <w:start w:val="1"/>
      <w:numFmt w:val="decimal"/>
      <w:lvlText w:val="%7."/>
      <w:lvlJc w:val="left"/>
      <w:pPr>
        <w:ind w:left="5967" w:hanging="360"/>
      </w:pPr>
    </w:lvl>
    <w:lvl w:ilvl="7" w:tplc="04050019" w:tentative="1">
      <w:start w:val="1"/>
      <w:numFmt w:val="lowerLetter"/>
      <w:lvlText w:val="%8."/>
      <w:lvlJc w:val="left"/>
      <w:pPr>
        <w:ind w:left="6687" w:hanging="360"/>
      </w:pPr>
    </w:lvl>
    <w:lvl w:ilvl="8" w:tplc="0405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7">
    <w:nsid w:val="34B37363"/>
    <w:multiLevelType w:val="hybridMultilevel"/>
    <w:tmpl w:val="476A1A0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BF092F"/>
    <w:multiLevelType w:val="hybridMultilevel"/>
    <w:tmpl w:val="C0F060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4C27DF"/>
    <w:multiLevelType w:val="multilevel"/>
    <w:tmpl w:val="BD2CB3B2"/>
    <w:lvl w:ilvl="0">
      <w:start w:val="1"/>
      <w:numFmt w:val="bullet"/>
      <w:lvlText w:val="-"/>
      <w:lvlJc w:val="left"/>
      <w:pPr>
        <w:ind w:left="720" w:hanging="360"/>
      </w:pPr>
      <w:rPr>
        <w:rFonts w:ascii="Verdana" w:hAnsi="Verdana" w:cs="Times New Roman" w:hint="default"/>
        <w:b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3C536F59"/>
    <w:multiLevelType w:val="hybridMultilevel"/>
    <w:tmpl w:val="01384316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A057DF"/>
    <w:multiLevelType w:val="hybridMultilevel"/>
    <w:tmpl w:val="08FCFD1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B75101"/>
    <w:multiLevelType w:val="hybridMultilevel"/>
    <w:tmpl w:val="7FDC822A"/>
    <w:lvl w:ilvl="0" w:tplc="6EB6D4A6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6492AF0"/>
    <w:multiLevelType w:val="hybridMultilevel"/>
    <w:tmpl w:val="E08275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F14A22"/>
    <w:multiLevelType w:val="hybridMultilevel"/>
    <w:tmpl w:val="5E543906"/>
    <w:lvl w:ilvl="0" w:tplc="4246E786">
      <w:start w:val="5"/>
      <w:numFmt w:val="bullet"/>
      <w:lvlText w:val="-"/>
      <w:lvlJc w:val="left"/>
      <w:pPr>
        <w:ind w:left="1716" w:hanging="360"/>
      </w:pPr>
      <w:rPr>
        <w:rFonts w:ascii="Arial Narrow" w:eastAsia="Calibri Light" w:hAnsi="Arial Narrow" w:cs="Calibri Light" w:hint="default"/>
        <w:i w:val="0"/>
      </w:rPr>
    </w:lvl>
    <w:lvl w:ilvl="1" w:tplc="04050003" w:tentative="1">
      <w:start w:val="1"/>
      <w:numFmt w:val="bullet"/>
      <w:lvlText w:val="o"/>
      <w:lvlJc w:val="left"/>
      <w:pPr>
        <w:ind w:left="243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15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7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9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1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3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75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76" w:hanging="360"/>
      </w:pPr>
      <w:rPr>
        <w:rFonts w:ascii="Wingdings" w:hAnsi="Wingdings" w:hint="default"/>
      </w:rPr>
    </w:lvl>
  </w:abstractNum>
  <w:abstractNum w:abstractNumId="15">
    <w:nsid w:val="4DE74BCE"/>
    <w:multiLevelType w:val="hybridMultilevel"/>
    <w:tmpl w:val="B4BE6F6A"/>
    <w:lvl w:ilvl="0" w:tplc="90E405F2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71134D"/>
    <w:multiLevelType w:val="hybridMultilevel"/>
    <w:tmpl w:val="B3926A3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246E786">
      <w:start w:val="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eastAsia="Calibri Light" w:hAnsi="Arial Narrow" w:cs="Calibri Light" w:hint="default"/>
        <w:i w:val="0"/>
      </w:rPr>
    </w:lvl>
    <w:lvl w:ilvl="2" w:tplc="040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E2506B3"/>
    <w:multiLevelType w:val="hybridMultilevel"/>
    <w:tmpl w:val="569AAE2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ED01A5A"/>
    <w:multiLevelType w:val="hybridMultilevel"/>
    <w:tmpl w:val="E08275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FE47565"/>
    <w:multiLevelType w:val="multilevel"/>
    <w:tmpl w:val="D2408B72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>
    <w:nsid w:val="64857D54"/>
    <w:multiLevelType w:val="hybridMultilevel"/>
    <w:tmpl w:val="89BEA3AC"/>
    <w:lvl w:ilvl="0" w:tplc="6EB6D4A6"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6BE33906"/>
    <w:multiLevelType w:val="hybridMultilevel"/>
    <w:tmpl w:val="83C236A0"/>
    <w:lvl w:ilvl="0" w:tplc="171CE486">
      <w:start w:val="1"/>
      <w:numFmt w:val="decimal"/>
      <w:lvlText w:val="%1."/>
      <w:lvlJc w:val="left"/>
      <w:pPr>
        <w:tabs>
          <w:tab w:val="num" w:pos="990"/>
        </w:tabs>
        <w:ind w:left="990" w:hanging="360"/>
      </w:pPr>
      <w:rPr>
        <w:b w:val="0"/>
        <w:bCs/>
      </w:rPr>
    </w:lvl>
    <w:lvl w:ilvl="1" w:tplc="04050019">
      <w:start w:val="1"/>
      <w:numFmt w:val="lowerLetter"/>
      <w:lvlText w:val="%2."/>
      <w:lvlJc w:val="left"/>
      <w:pPr>
        <w:tabs>
          <w:tab w:val="num" w:pos="1710"/>
        </w:tabs>
        <w:ind w:left="171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430"/>
        </w:tabs>
        <w:ind w:left="243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150"/>
        </w:tabs>
        <w:ind w:left="315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870"/>
        </w:tabs>
        <w:ind w:left="387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590"/>
        </w:tabs>
        <w:ind w:left="459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10"/>
        </w:tabs>
        <w:ind w:left="531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030"/>
        </w:tabs>
        <w:ind w:left="603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750"/>
        </w:tabs>
        <w:ind w:left="6750" w:hanging="180"/>
      </w:pPr>
    </w:lvl>
  </w:abstractNum>
  <w:abstractNum w:abstractNumId="22">
    <w:nsid w:val="6E6F572E"/>
    <w:multiLevelType w:val="hybridMultilevel"/>
    <w:tmpl w:val="396EA78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1C55F68"/>
    <w:multiLevelType w:val="hybridMultilevel"/>
    <w:tmpl w:val="050CD924"/>
    <w:lvl w:ilvl="0" w:tplc="EA1AA792">
      <w:numFmt w:val="bullet"/>
      <w:lvlText w:val="-"/>
      <w:lvlJc w:val="left"/>
      <w:pPr>
        <w:ind w:left="1256" w:hanging="360"/>
      </w:pPr>
      <w:rPr>
        <w:rFonts w:ascii="Verdana" w:eastAsia="Times New Roman" w:hAnsi="Verdana" w:cs="Times New Roman" w:hint="default"/>
      </w:rPr>
    </w:lvl>
    <w:lvl w:ilvl="1" w:tplc="04050003">
      <w:start w:val="1"/>
      <w:numFmt w:val="bullet"/>
      <w:lvlText w:val="o"/>
      <w:lvlJc w:val="left"/>
      <w:pPr>
        <w:ind w:left="1976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696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416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136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856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576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296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016" w:hanging="360"/>
      </w:pPr>
      <w:rPr>
        <w:rFonts w:ascii="Wingdings" w:hAnsi="Wingdings" w:hint="default"/>
      </w:rPr>
    </w:lvl>
  </w:abstractNum>
  <w:abstractNum w:abstractNumId="24">
    <w:nsid w:val="72E6374B"/>
    <w:multiLevelType w:val="multilevel"/>
    <w:tmpl w:val="426A576C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Calibri" w:hAnsi="Calibri" w:cs="Arial" w:hint="default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Arial" w:hint="default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Arial" w:hint="default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cs="Times New Roman"/>
      </w:rPr>
    </w:lvl>
  </w:abstractNum>
  <w:abstractNum w:abstractNumId="25">
    <w:nsid w:val="7401278F"/>
    <w:multiLevelType w:val="hybridMultilevel"/>
    <w:tmpl w:val="C5C0D7AE"/>
    <w:lvl w:ilvl="0" w:tplc="5C7444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67B0CDC"/>
    <w:multiLevelType w:val="hybridMultilevel"/>
    <w:tmpl w:val="FA6CA524"/>
    <w:lvl w:ilvl="0" w:tplc="CDC8EF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79AE673E"/>
    <w:multiLevelType w:val="hybridMultilevel"/>
    <w:tmpl w:val="139A44C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B4E44C0"/>
    <w:multiLevelType w:val="hybridMultilevel"/>
    <w:tmpl w:val="321E1686"/>
    <w:lvl w:ilvl="0" w:tplc="A0321F54">
      <w:start w:val="3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7CF2244E"/>
    <w:multiLevelType w:val="hybridMultilevel"/>
    <w:tmpl w:val="EAA67798"/>
    <w:lvl w:ilvl="0" w:tplc="5C7444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DD6559E"/>
    <w:multiLevelType w:val="hybridMultilevel"/>
    <w:tmpl w:val="9C1698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"/>
  </w:num>
  <w:num w:numId="3">
    <w:abstractNumId w:val="16"/>
  </w:num>
  <w:num w:numId="4">
    <w:abstractNumId w:val="21"/>
  </w:num>
  <w:num w:numId="5">
    <w:abstractNumId w:val="7"/>
  </w:num>
  <w:num w:numId="6">
    <w:abstractNumId w:val="13"/>
  </w:num>
  <w:num w:numId="7">
    <w:abstractNumId w:val="18"/>
  </w:num>
  <w:num w:numId="8">
    <w:abstractNumId w:val="0"/>
  </w:num>
  <w:num w:numId="9">
    <w:abstractNumId w:val="25"/>
  </w:num>
  <w:num w:numId="10">
    <w:abstractNumId w:val="29"/>
  </w:num>
  <w:num w:numId="11">
    <w:abstractNumId w:val="27"/>
  </w:num>
  <w:num w:numId="12">
    <w:abstractNumId w:val="23"/>
  </w:num>
  <w:num w:numId="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6"/>
  </w:num>
  <w:num w:numId="15">
    <w:abstractNumId w:val="28"/>
  </w:num>
  <w:num w:numId="16">
    <w:abstractNumId w:val="6"/>
  </w:num>
  <w:num w:numId="17">
    <w:abstractNumId w:val="4"/>
  </w:num>
  <w:num w:numId="18">
    <w:abstractNumId w:val="8"/>
  </w:num>
  <w:num w:numId="19">
    <w:abstractNumId w:val="30"/>
  </w:num>
  <w:num w:numId="20">
    <w:abstractNumId w:val="12"/>
  </w:num>
  <w:num w:numId="21">
    <w:abstractNumId w:val="19"/>
  </w:num>
  <w:num w:numId="22">
    <w:abstractNumId w:val="9"/>
  </w:num>
  <w:num w:numId="23">
    <w:abstractNumId w:val="3"/>
  </w:num>
  <w:num w:numId="24">
    <w:abstractNumId w:val="11"/>
  </w:num>
  <w:num w:numId="25">
    <w:abstractNumId w:val="2"/>
  </w:num>
  <w:num w:numId="26">
    <w:abstractNumId w:val="22"/>
  </w:num>
  <w:num w:numId="27">
    <w:abstractNumId w:val="14"/>
  </w:num>
  <w:num w:numId="28">
    <w:abstractNumId w:val="20"/>
  </w:num>
  <w:num w:numId="29">
    <w:abstractNumId w:val="5"/>
  </w:num>
  <w:num w:numId="30">
    <w:abstractNumId w:val="10"/>
  </w:num>
  <w:num w:numId="3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7B6"/>
    <w:rsid w:val="000124B6"/>
    <w:rsid w:val="000163EE"/>
    <w:rsid w:val="000665BE"/>
    <w:rsid w:val="0007488B"/>
    <w:rsid w:val="000764D0"/>
    <w:rsid w:val="000854C1"/>
    <w:rsid w:val="00086ECA"/>
    <w:rsid w:val="000A113E"/>
    <w:rsid w:val="000A734B"/>
    <w:rsid w:val="000D7467"/>
    <w:rsid w:val="000E1E99"/>
    <w:rsid w:val="000F2C5D"/>
    <w:rsid w:val="00107A08"/>
    <w:rsid w:val="00126C5B"/>
    <w:rsid w:val="001A6151"/>
    <w:rsid w:val="001C4870"/>
    <w:rsid w:val="001E5C1D"/>
    <w:rsid w:val="001F41E6"/>
    <w:rsid w:val="00216EAA"/>
    <w:rsid w:val="0026321E"/>
    <w:rsid w:val="00296001"/>
    <w:rsid w:val="002F7C23"/>
    <w:rsid w:val="003217B6"/>
    <w:rsid w:val="003701DC"/>
    <w:rsid w:val="003A388A"/>
    <w:rsid w:val="003B03BF"/>
    <w:rsid w:val="003E765C"/>
    <w:rsid w:val="0041627E"/>
    <w:rsid w:val="004246C8"/>
    <w:rsid w:val="00431719"/>
    <w:rsid w:val="00433E2A"/>
    <w:rsid w:val="0044094E"/>
    <w:rsid w:val="00440EB4"/>
    <w:rsid w:val="004629C6"/>
    <w:rsid w:val="004C0794"/>
    <w:rsid w:val="004C44D9"/>
    <w:rsid w:val="004C4C7D"/>
    <w:rsid w:val="004F1EB6"/>
    <w:rsid w:val="00507150"/>
    <w:rsid w:val="005435A9"/>
    <w:rsid w:val="00550994"/>
    <w:rsid w:val="00556BB8"/>
    <w:rsid w:val="00572C35"/>
    <w:rsid w:val="00574797"/>
    <w:rsid w:val="0057754E"/>
    <w:rsid w:val="00577897"/>
    <w:rsid w:val="005A4E66"/>
    <w:rsid w:val="005C3E15"/>
    <w:rsid w:val="005D742E"/>
    <w:rsid w:val="005E7598"/>
    <w:rsid w:val="0064373F"/>
    <w:rsid w:val="006465E5"/>
    <w:rsid w:val="00653D98"/>
    <w:rsid w:val="00673E44"/>
    <w:rsid w:val="00684AA1"/>
    <w:rsid w:val="00691BA8"/>
    <w:rsid w:val="00697EC2"/>
    <w:rsid w:val="006C06F5"/>
    <w:rsid w:val="006E2913"/>
    <w:rsid w:val="006E46DE"/>
    <w:rsid w:val="00701DFA"/>
    <w:rsid w:val="00732B34"/>
    <w:rsid w:val="00734B9F"/>
    <w:rsid w:val="00753CAC"/>
    <w:rsid w:val="007557EA"/>
    <w:rsid w:val="0076000E"/>
    <w:rsid w:val="00762881"/>
    <w:rsid w:val="00785DC4"/>
    <w:rsid w:val="007B60C1"/>
    <w:rsid w:val="007D47F0"/>
    <w:rsid w:val="007E08D0"/>
    <w:rsid w:val="00805FB4"/>
    <w:rsid w:val="00812725"/>
    <w:rsid w:val="00831112"/>
    <w:rsid w:val="00846E41"/>
    <w:rsid w:val="0089407F"/>
    <w:rsid w:val="008A3981"/>
    <w:rsid w:val="008C6A2E"/>
    <w:rsid w:val="008E743A"/>
    <w:rsid w:val="00957536"/>
    <w:rsid w:val="00990FB3"/>
    <w:rsid w:val="009B7F6B"/>
    <w:rsid w:val="00A03A81"/>
    <w:rsid w:val="00A10EE3"/>
    <w:rsid w:val="00A159EC"/>
    <w:rsid w:val="00A31C64"/>
    <w:rsid w:val="00A42722"/>
    <w:rsid w:val="00A542D9"/>
    <w:rsid w:val="00A662A2"/>
    <w:rsid w:val="00A70491"/>
    <w:rsid w:val="00A9673D"/>
    <w:rsid w:val="00AA31FD"/>
    <w:rsid w:val="00AB677C"/>
    <w:rsid w:val="00AC2A8C"/>
    <w:rsid w:val="00AC7241"/>
    <w:rsid w:val="00AE11FA"/>
    <w:rsid w:val="00AF3A08"/>
    <w:rsid w:val="00AF6E4E"/>
    <w:rsid w:val="00B178DC"/>
    <w:rsid w:val="00B23EC1"/>
    <w:rsid w:val="00B51280"/>
    <w:rsid w:val="00B76C66"/>
    <w:rsid w:val="00BA1072"/>
    <w:rsid w:val="00BE5C81"/>
    <w:rsid w:val="00BF0A5B"/>
    <w:rsid w:val="00BF13F5"/>
    <w:rsid w:val="00C45360"/>
    <w:rsid w:val="00C759C1"/>
    <w:rsid w:val="00C77E0E"/>
    <w:rsid w:val="00CA226F"/>
    <w:rsid w:val="00CB7980"/>
    <w:rsid w:val="00CE0C95"/>
    <w:rsid w:val="00CE6D26"/>
    <w:rsid w:val="00CF1056"/>
    <w:rsid w:val="00D03CE9"/>
    <w:rsid w:val="00D17CCA"/>
    <w:rsid w:val="00D27036"/>
    <w:rsid w:val="00D71D50"/>
    <w:rsid w:val="00D8768A"/>
    <w:rsid w:val="00D979BC"/>
    <w:rsid w:val="00DA1546"/>
    <w:rsid w:val="00DB07A8"/>
    <w:rsid w:val="00DB3337"/>
    <w:rsid w:val="00DC5D2A"/>
    <w:rsid w:val="00E27364"/>
    <w:rsid w:val="00E65FD3"/>
    <w:rsid w:val="00E83A10"/>
    <w:rsid w:val="00EC40E0"/>
    <w:rsid w:val="00ED63EF"/>
    <w:rsid w:val="00F37229"/>
    <w:rsid w:val="00F37EA2"/>
    <w:rsid w:val="00F4031F"/>
    <w:rsid w:val="00F77AB1"/>
    <w:rsid w:val="00F77B43"/>
    <w:rsid w:val="00FC50FE"/>
    <w:rsid w:val="00FD3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A90A8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header" w:uiPriority="0"/>
    <w:lsdException w:name="caption" w:uiPriority="35" w:qFormat="1"/>
    <w:lsdException w:name="annotation reference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4">
    <w:name w:val="heading 4"/>
    <w:basedOn w:val="Normln"/>
    <w:next w:val="Normln"/>
    <w:link w:val="Nadpis4Char"/>
    <w:semiHidden/>
    <w:unhideWhenUsed/>
    <w:qFormat/>
    <w:rsid w:val="00831112"/>
    <w:pPr>
      <w:keepNext/>
      <w:spacing w:before="240" w:after="60" w:line="240" w:lineRule="auto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3217B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patChar">
    <w:name w:val="Zápatí Char"/>
    <w:basedOn w:val="Standardnpsmoodstavce"/>
    <w:link w:val="Zpat"/>
    <w:uiPriority w:val="99"/>
    <w:rsid w:val="003217B6"/>
    <w:rPr>
      <w:rFonts w:ascii="Times New Roman" w:eastAsia="Times New Roman" w:hAnsi="Times New Roman" w:cs="Times New Roman"/>
      <w:sz w:val="24"/>
      <w:szCs w:val="24"/>
    </w:rPr>
  </w:style>
  <w:style w:type="character" w:styleId="slostrnky">
    <w:name w:val="page number"/>
    <w:basedOn w:val="Standardnpsmoodstavce"/>
    <w:rsid w:val="003217B6"/>
  </w:style>
  <w:style w:type="paragraph" w:styleId="Zhlav">
    <w:name w:val="header"/>
    <w:basedOn w:val="Normln"/>
    <w:link w:val="ZhlavChar"/>
    <w:rsid w:val="003217B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hlavChar">
    <w:name w:val="Záhlaví Char"/>
    <w:basedOn w:val="Standardnpsmoodstavce"/>
    <w:link w:val="Zhlav"/>
    <w:rsid w:val="003217B6"/>
    <w:rPr>
      <w:rFonts w:ascii="Times New Roman" w:eastAsia="Times New Roman" w:hAnsi="Times New Roman" w:cs="Times New Roman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296001"/>
    <w:pPr>
      <w:spacing w:after="0" w:line="240" w:lineRule="auto"/>
      <w:ind w:left="708"/>
      <w:jc w:val="both"/>
    </w:pPr>
    <w:rPr>
      <w:rFonts w:ascii="Verdana" w:eastAsia="Times New Roman" w:hAnsi="Verdana" w:cs="Times New Roman"/>
      <w:sz w:val="20"/>
      <w:szCs w:val="24"/>
    </w:rPr>
  </w:style>
  <w:style w:type="paragraph" w:customStyle="1" w:styleId="Default">
    <w:name w:val="Default"/>
    <w:rsid w:val="00216EAA"/>
    <w:pPr>
      <w:autoSpaceDE w:val="0"/>
      <w:autoSpaceDN w:val="0"/>
      <w:adjustRightInd w:val="0"/>
      <w:spacing w:after="0" w:line="240" w:lineRule="auto"/>
    </w:pPr>
    <w:rPr>
      <w:rFonts w:ascii="Myriad Pro" w:hAnsi="Myriad Pro" w:cs="Myriad Pro"/>
      <w:color w:val="000000"/>
      <w:sz w:val="24"/>
      <w:szCs w:val="24"/>
    </w:rPr>
  </w:style>
  <w:style w:type="character" w:customStyle="1" w:styleId="Nadpis4Char">
    <w:name w:val="Nadpis 4 Char"/>
    <w:basedOn w:val="Standardnpsmoodstavce"/>
    <w:link w:val="Nadpis4"/>
    <w:semiHidden/>
    <w:rsid w:val="00831112"/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311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1112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653D98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653D98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653D98"/>
    <w:rPr>
      <w:vertAlign w:val="superscript"/>
    </w:rPr>
  </w:style>
  <w:style w:type="character" w:styleId="Odkaznakoment">
    <w:name w:val="annotation reference"/>
    <w:basedOn w:val="Standardnpsmoodstavce"/>
    <w:unhideWhenUsed/>
    <w:qFormat/>
    <w:rsid w:val="00653D98"/>
    <w:rPr>
      <w:sz w:val="16"/>
      <w:szCs w:val="16"/>
    </w:rPr>
  </w:style>
  <w:style w:type="paragraph" w:styleId="Textkomente">
    <w:name w:val="annotation text"/>
    <w:basedOn w:val="Normln"/>
    <w:link w:val="TextkomenteChar"/>
    <w:unhideWhenUsed/>
    <w:qFormat/>
    <w:rsid w:val="00653D9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qFormat/>
    <w:rsid w:val="00653D98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53D9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53D98"/>
    <w:rPr>
      <w:b/>
      <w:bCs/>
      <w:sz w:val="20"/>
      <w:szCs w:val="20"/>
    </w:rPr>
  </w:style>
  <w:style w:type="paragraph" w:styleId="Normlnweb">
    <w:name w:val="Normal (Web)"/>
    <w:basedOn w:val="Normln"/>
    <w:uiPriority w:val="99"/>
    <w:unhideWhenUsed/>
    <w:qFormat/>
    <w:rsid w:val="00805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urzvatext">
    <w:name w:val="Kurzíva text"/>
    <w:basedOn w:val="Normln"/>
    <w:rsid w:val="000A113E"/>
    <w:pPr>
      <w:widowControl w:val="0"/>
      <w:spacing w:after="120" w:line="240" w:lineRule="auto"/>
      <w:jc w:val="both"/>
    </w:pPr>
    <w:rPr>
      <w:rFonts w:ascii="Arial" w:eastAsia="Times New Roman" w:hAnsi="Arial" w:cs="Arial"/>
      <w:i/>
      <w:iCs/>
      <w:noProof/>
      <w:sz w:val="24"/>
      <w:szCs w:val="24"/>
    </w:rPr>
  </w:style>
  <w:style w:type="table" w:styleId="Mkatabulky">
    <w:name w:val="Table Grid"/>
    <w:basedOn w:val="Normlntabulka"/>
    <w:rsid w:val="00433E2A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C77E0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header" w:uiPriority="0"/>
    <w:lsdException w:name="caption" w:uiPriority="35" w:qFormat="1"/>
    <w:lsdException w:name="annotation reference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4">
    <w:name w:val="heading 4"/>
    <w:basedOn w:val="Normln"/>
    <w:next w:val="Normln"/>
    <w:link w:val="Nadpis4Char"/>
    <w:semiHidden/>
    <w:unhideWhenUsed/>
    <w:qFormat/>
    <w:rsid w:val="00831112"/>
    <w:pPr>
      <w:keepNext/>
      <w:spacing w:before="240" w:after="60" w:line="240" w:lineRule="auto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3217B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patChar">
    <w:name w:val="Zápatí Char"/>
    <w:basedOn w:val="Standardnpsmoodstavce"/>
    <w:link w:val="Zpat"/>
    <w:uiPriority w:val="99"/>
    <w:rsid w:val="003217B6"/>
    <w:rPr>
      <w:rFonts w:ascii="Times New Roman" w:eastAsia="Times New Roman" w:hAnsi="Times New Roman" w:cs="Times New Roman"/>
      <w:sz w:val="24"/>
      <w:szCs w:val="24"/>
    </w:rPr>
  </w:style>
  <w:style w:type="character" w:styleId="slostrnky">
    <w:name w:val="page number"/>
    <w:basedOn w:val="Standardnpsmoodstavce"/>
    <w:rsid w:val="003217B6"/>
  </w:style>
  <w:style w:type="paragraph" w:styleId="Zhlav">
    <w:name w:val="header"/>
    <w:basedOn w:val="Normln"/>
    <w:link w:val="ZhlavChar"/>
    <w:rsid w:val="003217B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hlavChar">
    <w:name w:val="Záhlaví Char"/>
    <w:basedOn w:val="Standardnpsmoodstavce"/>
    <w:link w:val="Zhlav"/>
    <w:rsid w:val="003217B6"/>
    <w:rPr>
      <w:rFonts w:ascii="Times New Roman" w:eastAsia="Times New Roman" w:hAnsi="Times New Roman" w:cs="Times New Roman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296001"/>
    <w:pPr>
      <w:spacing w:after="0" w:line="240" w:lineRule="auto"/>
      <w:ind w:left="708"/>
      <w:jc w:val="both"/>
    </w:pPr>
    <w:rPr>
      <w:rFonts w:ascii="Verdana" w:eastAsia="Times New Roman" w:hAnsi="Verdana" w:cs="Times New Roman"/>
      <w:sz w:val="20"/>
      <w:szCs w:val="24"/>
    </w:rPr>
  </w:style>
  <w:style w:type="paragraph" w:customStyle="1" w:styleId="Default">
    <w:name w:val="Default"/>
    <w:rsid w:val="00216EAA"/>
    <w:pPr>
      <w:autoSpaceDE w:val="0"/>
      <w:autoSpaceDN w:val="0"/>
      <w:adjustRightInd w:val="0"/>
      <w:spacing w:after="0" w:line="240" w:lineRule="auto"/>
    </w:pPr>
    <w:rPr>
      <w:rFonts w:ascii="Myriad Pro" w:hAnsi="Myriad Pro" w:cs="Myriad Pro"/>
      <w:color w:val="000000"/>
      <w:sz w:val="24"/>
      <w:szCs w:val="24"/>
    </w:rPr>
  </w:style>
  <w:style w:type="character" w:customStyle="1" w:styleId="Nadpis4Char">
    <w:name w:val="Nadpis 4 Char"/>
    <w:basedOn w:val="Standardnpsmoodstavce"/>
    <w:link w:val="Nadpis4"/>
    <w:semiHidden/>
    <w:rsid w:val="00831112"/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311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1112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653D98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653D98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653D98"/>
    <w:rPr>
      <w:vertAlign w:val="superscript"/>
    </w:rPr>
  </w:style>
  <w:style w:type="character" w:styleId="Odkaznakoment">
    <w:name w:val="annotation reference"/>
    <w:basedOn w:val="Standardnpsmoodstavce"/>
    <w:unhideWhenUsed/>
    <w:qFormat/>
    <w:rsid w:val="00653D98"/>
    <w:rPr>
      <w:sz w:val="16"/>
      <w:szCs w:val="16"/>
    </w:rPr>
  </w:style>
  <w:style w:type="paragraph" w:styleId="Textkomente">
    <w:name w:val="annotation text"/>
    <w:basedOn w:val="Normln"/>
    <w:link w:val="TextkomenteChar"/>
    <w:unhideWhenUsed/>
    <w:qFormat/>
    <w:rsid w:val="00653D9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qFormat/>
    <w:rsid w:val="00653D98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53D9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53D98"/>
    <w:rPr>
      <w:b/>
      <w:bCs/>
      <w:sz w:val="20"/>
      <w:szCs w:val="20"/>
    </w:rPr>
  </w:style>
  <w:style w:type="paragraph" w:styleId="Normlnweb">
    <w:name w:val="Normal (Web)"/>
    <w:basedOn w:val="Normln"/>
    <w:uiPriority w:val="99"/>
    <w:unhideWhenUsed/>
    <w:qFormat/>
    <w:rsid w:val="00805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urzvatext">
    <w:name w:val="Kurzíva text"/>
    <w:basedOn w:val="Normln"/>
    <w:rsid w:val="000A113E"/>
    <w:pPr>
      <w:widowControl w:val="0"/>
      <w:spacing w:after="120" w:line="240" w:lineRule="auto"/>
      <w:jc w:val="both"/>
    </w:pPr>
    <w:rPr>
      <w:rFonts w:ascii="Arial" w:eastAsia="Times New Roman" w:hAnsi="Arial" w:cs="Arial"/>
      <w:i/>
      <w:iCs/>
      <w:noProof/>
      <w:sz w:val="24"/>
      <w:szCs w:val="24"/>
    </w:rPr>
  </w:style>
  <w:style w:type="table" w:styleId="Mkatabulky">
    <w:name w:val="Table Grid"/>
    <w:basedOn w:val="Normlntabulka"/>
    <w:rsid w:val="00433E2A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C77E0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8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6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0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2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4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9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6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4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0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3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2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7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4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2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C2D441-D718-45C0-AE00-5D30B059C6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1230</Words>
  <Characters>7263</Characters>
  <Application>Microsoft Office Word</Application>
  <DocSecurity>0</DocSecurity>
  <Lines>60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Stejskalová</dc:creator>
  <cp:lastModifiedBy>Djamila</cp:lastModifiedBy>
  <cp:revision>2</cp:revision>
  <cp:lastPrinted>2019-04-16T07:22:00Z</cp:lastPrinted>
  <dcterms:created xsi:type="dcterms:W3CDTF">2024-06-03T10:55:00Z</dcterms:created>
  <dcterms:modified xsi:type="dcterms:W3CDTF">2024-06-03T10:55:00Z</dcterms:modified>
</cp:coreProperties>
</file>